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28533" w14:textId="77777777" w:rsidR="00A8091B" w:rsidRDefault="00111AB7" w:rsidP="00111AB7">
      <w:pPr>
        <w:shd w:val="clear" w:color="auto" w:fill="FFFFFF"/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11AB7">
        <w:rPr>
          <w:rFonts w:ascii="Times New Roman" w:hAnsi="Times New Roman" w:cs="Times New Roman"/>
          <w:sz w:val="28"/>
          <w:szCs w:val="28"/>
        </w:rPr>
        <w:t>ЗАТВЕРДЖЕНО</w:t>
      </w:r>
      <w:r w:rsidRPr="00111AB7">
        <w:rPr>
          <w:rFonts w:ascii="Times New Roman" w:hAnsi="Times New Roman" w:cs="Times New Roman"/>
          <w:sz w:val="28"/>
          <w:szCs w:val="28"/>
        </w:rPr>
        <w:br/>
        <w:t xml:space="preserve">Наказ керівника </w:t>
      </w:r>
    </w:p>
    <w:p w14:paraId="6C1B0DD4" w14:textId="28CCDE34" w:rsidR="008C47C1" w:rsidRDefault="008C47C1" w:rsidP="00111AB7">
      <w:pPr>
        <w:shd w:val="clear" w:color="auto" w:fill="FFFFFF"/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Олексицької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14:paraId="39984DBD" w14:textId="6FD95011" w:rsidR="00111AB7" w:rsidRPr="00111AB7" w:rsidRDefault="008C47C1" w:rsidP="00111AB7">
      <w:pPr>
        <w:shd w:val="clear" w:color="auto" w:fill="FFFFFF"/>
        <w:spacing w:after="0" w:line="276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15.09.2022 № </w:t>
      </w:r>
      <w:r w:rsidR="001237BB">
        <w:rPr>
          <w:rFonts w:ascii="Times New Roman" w:hAnsi="Times New Roman" w:cs="Times New Roman"/>
          <w:sz w:val="28"/>
          <w:szCs w:val="28"/>
        </w:rPr>
        <w:t>67</w:t>
      </w:r>
    </w:p>
    <w:p w14:paraId="2F7DEE88" w14:textId="77777777" w:rsidR="00111AB7" w:rsidRPr="00111AB7" w:rsidRDefault="00111AB7" w:rsidP="00111AB7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9027E77" w14:textId="77777777" w:rsidR="00111AB7" w:rsidRDefault="00111AB7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</w:p>
    <w:p w14:paraId="0F7A8198" w14:textId="77777777" w:rsidR="00111AB7" w:rsidRDefault="00111AB7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</w:p>
    <w:p w14:paraId="12765AA2" w14:textId="77777777" w:rsidR="00111AB7" w:rsidRDefault="00111AB7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</w:p>
    <w:p w14:paraId="7A5EE00C" w14:textId="77777777" w:rsidR="00111AB7" w:rsidRDefault="00111AB7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</w:p>
    <w:p w14:paraId="5F133FCD" w14:textId="77777777" w:rsidR="00111AB7" w:rsidRPr="00111AB7" w:rsidRDefault="00111AB7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</w:pPr>
    </w:p>
    <w:p w14:paraId="1494B3E8" w14:textId="24C61B55" w:rsidR="00C23CE6" w:rsidRPr="00111AB7" w:rsidRDefault="00C23CE6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>Положення</w:t>
      </w:r>
    </w:p>
    <w:p w14:paraId="5342F5AB" w14:textId="77777777" w:rsidR="00111AB7" w:rsidRDefault="00C23CE6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 xml:space="preserve">про внутрішню систему </w:t>
      </w:r>
    </w:p>
    <w:p w14:paraId="7D6A314B" w14:textId="008396F5" w:rsidR="00111AB7" w:rsidRPr="00111AB7" w:rsidRDefault="00C23CE6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 xml:space="preserve">забезпечення якості освіти </w:t>
      </w:r>
    </w:p>
    <w:p w14:paraId="3EAD86B7" w14:textId="77777777" w:rsidR="00C132CC" w:rsidRDefault="00C132CC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>Олексицької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 xml:space="preserve"> гімназії</w:t>
      </w:r>
    </w:p>
    <w:p w14:paraId="27C691F1" w14:textId="2215F8F8" w:rsidR="00C23CE6" w:rsidRPr="00111AB7" w:rsidRDefault="00C132CC" w:rsidP="00111A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>Стрийської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 xml:space="preserve"> </w:t>
      </w:r>
      <w:r w:rsidR="00C23CE6" w:rsidRPr="00111AB7">
        <w:rPr>
          <w:rFonts w:ascii="Times New Roman" w:eastAsia="Times New Roman" w:hAnsi="Times New Roman" w:cs="Times New Roman"/>
          <w:b/>
          <w:bCs/>
          <w:sz w:val="48"/>
          <w:szCs w:val="28"/>
          <w:lang w:eastAsia="uk-UA"/>
        </w:rPr>
        <w:t>міської ради</w:t>
      </w:r>
    </w:p>
    <w:p w14:paraId="07D9890B" w14:textId="77777777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4EE83E5" w14:textId="77777777" w:rsidR="00111AB7" w:rsidRDefault="00111AB7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br w:type="page"/>
      </w:r>
    </w:p>
    <w:p w14:paraId="3F6B3134" w14:textId="34BF0143" w:rsidR="00C23CE6" w:rsidRPr="0006128B" w:rsidRDefault="00C23CE6" w:rsidP="00111AB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uk-UA"/>
        </w:rPr>
      </w:pPr>
      <w:r w:rsidRPr="0006128B"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uk-UA"/>
        </w:rPr>
        <w:lastRenderedPageBreak/>
        <w:t xml:space="preserve">РОЗДІЛИ </w:t>
      </w:r>
    </w:p>
    <w:p w14:paraId="0E4B794D" w14:textId="60A8A6CE" w:rsidR="00C23CE6" w:rsidRPr="00111AB7" w:rsidRDefault="00C23CE6" w:rsidP="00111AB7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0079378C" w14:textId="3A5CE736" w:rsidR="00C23CE6" w:rsidRPr="00111AB7" w:rsidRDefault="00134030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(п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олітика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процедури забезпечення якості освіти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4554AEA8" w14:textId="3AE04F09" w:rsidR="00C23CE6" w:rsidRPr="00111AB7" w:rsidRDefault="00C23CE6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</w:t>
      </w:r>
      <w:r w:rsidR="00B52528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процедури оцінювання освітнього середовища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5CBD30BB" w14:textId="4A44D2C7" w:rsidR="00C23CE6" w:rsidRPr="00111AB7" w:rsidRDefault="00C23CE6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 процедури оцінювання здобувачів освіти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1036919" w14:textId="4D56F336" w:rsidR="00C23CE6" w:rsidRPr="00111AB7" w:rsidRDefault="00C23CE6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 процедури оцінювання педагогічної діяльності педагогічних працівників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5AE3C4E3" w14:textId="441A1F11" w:rsidR="00C23CE6" w:rsidRPr="00111AB7" w:rsidRDefault="00C23CE6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 процедури оцінювання управлінської діяльності кер</w:t>
      </w:r>
      <w:r w:rsidR="00EE3D72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івних працівників</w:t>
      </w:r>
      <w:r w:rsidR="00C444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F052C60" w14:textId="3E90625B" w:rsidR="00C23CE6" w:rsidRPr="00111AB7" w:rsidRDefault="0006128B" w:rsidP="008D10CB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Періодичність проведення</w:t>
      </w:r>
      <w:r w:rsidR="008D10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методи зб</w:t>
      </w:r>
      <w:r w:rsidR="00F04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ору інформації </w:t>
      </w:r>
      <w:proofErr w:type="spellStart"/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самооцінювання</w:t>
      </w:r>
      <w:proofErr w:type="spellEnd"/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E3D8493" w14:textId="77777777" w:rsidR="00F04119" w:rsidRDefault="00F0411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16DD37" w14:textId="524CFAC7" w:rsidR="0006128B" w:rsidRDefault="00F0411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Додатки: Інструментарій проведення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самооцінювання</w:t>
      </w:r>
      <w:proofErr w:type="spellEnd"/>
      <w:r w:rsidR="000612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553D7437" w14:textId="1EA03B7D" w:rsidR="00C23CE6" w:rsidRPr="00111AB7" w:rsidRDefault="00DE7BDC" w:rsidP="00111AB7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Загальні положення</w:t>
      </w:r>
    </w:p>
    <w:p w14:paraId="31A04D6E" w14:textId="61277750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Внутрішня система забезпечення якості 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 (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E254BA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ВСЗЯО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інтегрована в загальну систему управління якістю </w:t>
      </w:r>
      <w:proofErr w:type="spellStart"/>
      <w:r w:rsidR="00C132C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Олексицької</w:t>
      </w:r>
      <w:proofErr w:type="spellEnd"/>
      <w:r w:rsidR="00C13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гімназії </w:t>
      </w:r>
      <w:proofErr w:type="spellStart"/>
      <w:r w:rsidR="00C132C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Стрийської</w:t>
      </w:r>
      <w:proofErr w:type="spellEnd"/>
      <w:r w:rsidR="00C13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 (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</w:t>
      </w:r>
      <w:r w:rsidR="00E254BA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освіти, </w:t>
      </w:r>
      <w:r w:rsid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заклад, 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ЗО</w:t>
      </w:r>
      <w:r w:rsidR="00452CF3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гаранту</w:t>
      </w:r>
      <w:r w:rsidR="00452CF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якість освітньої діяльності і забезпечу</w:t>
      </w:r>
      <w:r w:rsidR="00452CF3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стабільне виконання нею вимог чинного законодавства, державних та галузевих стандартів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освіти.</w:t>
      </w:r>
    </w:p>
    <w:p w14:paraId="6DC73A91" w14:textId="2B3842E3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</w:t>
      </w:r>
      <w:r w:rsid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ВСЗЯО закладу освіти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розроблено на підставі:</w:t>
      </w:r>
    </w:p>
    <w:p w14:paraId="477F7BF9" w14:textId="1D0F66AF" w:rsidR="00E254BA" w:rsidRDefault="00E254BA" w:rsidP="00E254B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</w:t>
      </w:r>
      <w:r w:rsidR="004C438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41 </w:t>
      </w:r>
      <w:r w:rsidR="00C23CE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України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освіту»</w:t>
      </w:r>
      <w:r w:rsidR="0085578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</w:t>
      </w:r>
    </w:p>
    <w:p w14:paraId="0F1EC311" w14:textId="0B49D66E" w:rsidR="00C23CE6" w:rsidRPr="00E254BA" w:rsidRDefault="00C23CE6" w:rsidP="00E254B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</w:t>
      </w:r>
      <w:r w:rsidR="004C438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</w:t>
      </w:r>
      <w:r w:rsidR="00855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Закону України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</w:t>
      </w:r>
      <w:r w:rsidR="00E55BCD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повну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загальну середню освіту»;</w:t>
      </w:r>
    </w:p>
    <w:p w14:paraId="451C56DB" w14:textId="77777777" w:rsidR="00C23CE6" w:rsidRPr="00E254BA" w:rsidRDefault="00C23CE6" w:rsidP="00E254B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 Міністерства освіти і науки України від 09.01.2019 № 17</w:t>
      </w:r>
      <w:r w:rsidR="00E55BCD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затвердження Порядку проведення інституційного аудиту закладів загальної середньої освіти».</w:t>
      </w:r>
    </w:p>
    <w:p w14:paraId="6B3CF96E" w14:textId="40BAEC15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 чинники  забезпечення якості загальної середньої освіти розгляда</w:t>
      </w:r>
      <w:r w:rsidR="004C438D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як:</w:t>
      </w:r>
    </w:p>
    <w:p w14:paraId="1D39E40E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         якість основних умов освітнього процесу;</w:t>
      </w:r>
    </w:p>
    <w:p w14:paraId="50EEA090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         якість реалізації освітнього процесу;</w:t>
      </w:r>
    </w:p>
    <w:p w14:paraId="6D9285FB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         якість результатів освітнього процесу.</w:t>
      </w:r>
    </w:p>
    <w:p w14:paraId="292AEDF0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якості загальної середньої освіти закладу повинні відповідати Державним стандартам відповідних рівнів, що є пріоритетом та спільною метою освітньої діяльності всіх її учасників.</w:t>
      </w:r>
    </w:p>
    <w:p w14:paraId="6EF6DE7C" w14:textId="5CBA2FFA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регламентує зміст і порядок забезпечення якості освіти  </w:t>
      </w:r>
      <w:r w:rsidR="00813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закладі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 середньої освіти за такими напрямками:</w:t>
      </w:r>
    </w:p>
    <w:p w14:paraId="0FC23422" w14:textId="3D19CACE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43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         освітнє середовище</w:t>
      </w:r>
      <w:r w:rsidR="004C438D" w:rsidRPr="004C43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закладу освіти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856C436" w14:textId="6FE99808" w:rsidR="00C23CE6" w:rsidRPr="0006500B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        </w:t>
      </w: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система оцінювання </w:t>
      </w:r>
      <w:r w:rsidR="004C438D"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результатів навчання учнів</w:t>
      </w: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;</w:t>
      </w:r>
    </w:p>
    <w:p w14:paraId="23B20683" w14:textId="153C008C" w:rsidR="00C23CE6" w:rsidRPr="0006500B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         </w:t>
      </w:r>
      <w:r w:rsidR="004C438D"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педагогічна діяльність педагогічних працівників закладу освіти</w:t>
      </w: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;</w:t>
      </w:r>
    </w:p>
    <w:p w14:paraId="7FB0A095" w14:textId="31B72524" w:rsidR="00C23CE6" w:rsidRPr="0006500B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         </w:t>
      </w:r>
      <w:r w:rsidR="0006500B"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управлінські процеси закладу освіти</w:t>
      </w:r>
      <w:r w:rsidRPr="000650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60D81E5" w14:textId="0694A2D1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внутрішню систему забезпечення якості освіти 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схвалюється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педагогічною радою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має право вносити в нього зміни та доповнення і затверджується 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наказом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3CFB25" w14:textId="5095B9E7" w:rsidR="00C23CE6" w:rsidRPr="003D4AED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Внутрішня система забезпечення якості загальної середньої освіти у 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базується на таких</w:t>
      </w:r>
      <w:r w:rsidR="00DF3723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4A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принципах:</w:t>
      </w:r>
    </w:p>
    <w:p w14:paraId="6A630DEA" w14:textId="31381B27" w:rsidR="00F553D6" w:rsidRPr="003D4AED" w:rsidRDefault="00F553D6" w:rsidP="00F553D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4A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3D4A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E55BCD" w:rsidRPr="003D4A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итиноцентризму</w:t>
      </w:r>
      <w:proofErr w:type="spellEnd"/>
      <w:r w:rsidRPr="003D4A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A569DF7" w14:textId="52BC3EB8" w:rsidR="00C23CE6" w:rsidRPr="00E254BA" w:rsidRDefault="00F553D6" w:rsidP="00F553D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</w:t>
      </w:r>
      <w:r w:rsidR="00C23CE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ринцип процесного підходу, що розглядає діяльність як сукупність освітніх процесів, які спрямовані на реалізацію визначених  стратегічних цілей, при цьому управління якістю освітніх послуг реалізується через функції планування, орг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анізації, мотивації та контролю;</w:t>
      </w:r>
    </w:p>
    <w:p w14:paraId="07F6C0E2" w14:textId="40A5536C" w:rsidR="00C23CE6" w:rsidRPr="00E254BA" w:rsidRDefault="00F553D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5730B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23CE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C23CE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ринцип цілісності, який вимагає єдності впливів освітньої діяльності, їх підпорядкованості, визначеній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меті якості освітнього процесу;</w:t>
      </w:r>
    </w:p>
    <w:p w14:paraId="205261C4" w14:textId="7BFCE5F4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ринцип безперервності, що свідчить про необхідність постійної реалізації суб’єктами освітньої діяльності на різних етапа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х процесу підготовки випускника;</w:t>
      </w:r>
    </w:p>
    <w:p w14:paraId="137D5082" w14:textId="671EF4BA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F553D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ринцип розвитку,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</w:t>
      </w:r>
      <w:r w:rsidR="00452CF3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тативність освітньої діяльності;</w:t>
      </w:r>
    </w:p>
    <w:p w14:paraId="49863676" w14:textId="308D3038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  </w:t>
      </w:r>
      <w:r w:rsidR="00813DA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ринцип партнерства, що враховує взаємозалежність та взаємну зацікавленість суб’єктів освітнього процесу, відповідно до їх поточних та майбутніх потреб у досягненні ви</w:t>
      </w:r>
      <w:r w:rsidR="00452CF3">
        <w:rPr>
          <w:rFonts w:ascii="Times New Roman" w:eastAsia="Times New Roman" w:hAnsi="Times New Roman" w:cs="Times New Roman"/>
          <w:sz w:val="28"/>
          <w:szCs w:val="28"/>
          <w:lang w:eastAsia="uk-UA"/>
        </w:rPr>
        <w:t>сокої якості освітнього процесу;</w:t>
      </w:r>
    </w:p>
    <w:p w14:paraId="3CE41F4A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  Забезпечення якості загальної середньої освіти на рівні державних стандартів є пріоритетним напрямом та </w:t>
      </w:r>
      <w:r w:rsidRPr="00813D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метою</w:t>
      </w:r>
      <w:r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спільної діяльності всіх учасників освітнього процесу.</w:t>
      </w:r>
    </w:p>
    <w:p w14:paraId="01079FFE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C918E78" w14:textId="0C9A3F85" w:rsidR="00C23CE6" w:rsidRPr="00E254BA" w:rsidRDefault="00E55BCD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 </w:t>
      </w:r>
      <w:r w:rsidR="00813D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(п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олітика</w:t>
      </w:r>
      <w:r w:rsidR="00813D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процедури внутрішньої системи забезпечення якості освіти</w:t>
      </w:r>
    </w:p>
    <w:p w14:paraId="74683AD6" w14:textId="677FE1BC" w:rsidR="00813DA3" w:rsidRPr="00813DA3" w:rsidRDefault="00813DA3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DA3"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Стратегії (політики) забезпечення якості освіти</w:t>
      </w:r>
      <w:r w:rsidRPr="0081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фіксують орієнтири функціонування внутрішньої системи та враховують інтереси учасників освітнього процесу щодо якості освітніх послуг і реалізації інших їхніх прав, а також засади державної політики у </w:t>
      </w:r>
      <w:r w:rsidRPr="00813DA3">
        <w:rPr>
          <w:rFonts w:ascii="Times New Roman" w:hAnsi="Times New Roman" w:cs="Times New Roman"/>
          <w:sz w:val="28"/>
          <w:szCs w:val="28"/>
          <w:shd w:val="clear" w:color="auto" w:fill="FFFFFF"/>
        </w:rPr>
        <w:t>сфері освіти та принципи освітньої діяльності, визначені у статті 6 </w:t>
      </w:r>
      <w:r w:rsidRPr="00813D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Закону України «Про освіту»</w:t>
      </w:r>
      <w:r w:rsidRPr="00813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713581B" w14:textId="4F9A7ADC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Стратегія (політика) та процедури забезпечення якості освіти передбачають здійснення таких процедур і заходів:</w:t>
      </w:r>
    </w:p>
    <w:p w14:paraId="5C27BFDD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удосконалення планування освітньої діяльності;</w:t>
      </w:r>
    </w:p>
    <w:p w14:paraId="7BF85E61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підвищення якості знань здобувачів освіти;</w:t>
      </w:r>
    </w:p>
    <w:p w14:paraId="0249B6B6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посилення кадрового потенціалу закладу освіти та підвищення кваліфікації педагогічних працівників;</w:t>
      </w:r>
    </w:p>
    <w:p w14:paraId="60F3272D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забезпечення наявності необхідних ресурсів для організації освітнього процесу та підтримки здобувачів освіти;</w:t>
      </w:r>
    </w:p>
    <w:p w14:paraId="6B32D8FE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розвиток інформаційних систем з метою підвищення ефективності управління освітнім процесом;</w:t>
      </w:r>
    </w:p>
    <w:p w14:paraId="18BB6B7B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забезпечення публічності інформації про діяльність закладу;</w:t>
      </w:r>
    </w:p>
    <w:p w14:paraId="6917140A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створення системи запобігання та виявлення академічної </w:t>
      </w:r>
      <w:proofErr w:type="spellStart"/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недоброчесності</w:t>
      </w:r>
      <w:proofErr w:type="spellEnd"/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педагогічних працівників та здобувачів освіти.</w:t>
      </w:r>
    </w:p>
    <w:p w14:paraId="3568B2FA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напрямками політики із забезпечення якості освітньої діяльності в закладі освіти є:</w:t>
      </w:r>
    </w:p>
    <w:p w14:paraId="0CA6F784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якість освіти;</w:t>
      </w:r>
    </w:p>
    <w:p w14:paraId="7C723C7F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- рівень професійної компетентності педагогічних працівників і забезпечення їх вмотивованості до підвищення якості освітньої діяльності;</w:t>
      </w:r>
    </w:p>
    <w:p w14:paraId="4587C128" w14:textId="77777777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якість реалізації освітніх програм, вдосконалення змісту, форм та методів освітньої діяльності та підвищення рівня об’єктивності оцінювання.</w:t>
      </w:r>
    </w:p>
    <w:p w14:paraId="040A0077" w14:textId="6A5AF661" w:rsidR="00C23CE6" w:rsidRDefault="00E55BCD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.1. Створення системи та механізмів забезпечення академічн</w:t>
      </w:r>
      <w:r w:rsidR="00DF3723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 доброчесності (див. Положення про академічну доброчесність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).</w:t>
      </w:r>
    </w:p>
    <w:p w14:paraId="35DCF250" w14:textId="77777777" w:rsidR="00813DA3" w:rsidRPr="00813DA3" w:rsidRDefault="00813DA3" w:rsidP="00813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</w:pPr>
      <w:r w:rsidRPr="00813DA3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  <w:bdr w:val="none" w:sz="0" w:space="0" w:color="auto" w:frame="1"/>
          <w:lang w:eastAsia="uk-UA"/>
        </w:rPr>
        <w:t>Система та механізми забезпечення академічної доброчесності</w:t>
      </w:r>
      <w:r w:rsidRPr="00813DA3"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  <w:t> є важливим компонентом внутрішньої системи, який стосується усіх учасників освітнього процесу. Його формування спрямоване на недопущення таких явищ, як плагіат, обман, фальсифікація, списування, несправедливе оцінювання тощо.</w:t>
      </w:r>
    </w:p>
    <w:p w14:paraId="16EFB431" w14:textId="332DDB57" w:rsidR="00813DA3" w:rsidRPr="00813DA3" w:rsidRDefault="00813DA3" w:rsidP="00813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</w:pPr>
      <w:r w:rsidRPr="00813DA3"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  <w:t xml:space="preserve">Процедурами забезпечення академічної доброчесності можуть бути: інформування учасників освітнього процесу про принципи академічної доброчесності, запобігання академічної </w:t>
      </w:r>
      <w:proofErr w:type="spellStart"/>
      <w:r w:rsidRPr="00813DA3"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  <w:t>недоброчесності</w:t>
      </w:r>
      <w:proofErr w:type="spellEnd"/>
      <w:r w:rsidRPr="00813DA3"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  <w:t xml:space="preserve"> за допомогою встановлення певних правил в освітньому процесі, реагування на випадки порушення академічної доброчесності тощо.</w:t>
      </w:r>
    </w:p>
    <w:p w14:paraId="0EC07C0C" w14:textId="77777777" w:rsidR="00C23CE6" w:rsidRPr="00E254BA" w:rsidRDefault="00E55BCD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763B43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C23CE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Запобігання та протидія </w:t>
      </w:r>
      <w:proofErr w:type="spellStart"/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булінгу</w:t>
      </w:r>
      <w:proofErr w:type="spellEnd"/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(цькуванню)</w:t>
      </w:r>
      <w:r w:rsidR="00E5730B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09638F49" w14:textId="04A2462C" w:rsidR="00C23CE6" w:rsidRPr="00E254BA" w:rsidRDefault="00C23CE6" w:rsidP="003D4A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Запобігання та протидія </w:t>
      </w:r>
      <w:proofErr w:type="spellStart"/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 у закладі передбачає:</w:t>
      </w:r>
    </w:p>
    <w:p w14:paraId="768B668F" w14:textId="2D05AB33" w:rsidR="003D4AED" w:rsidRPr="003D4AED" w:rsidRDefault="003D4AED" w:rsidP="003D4A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та оприлюднення правил повед</w:t>
      </w:r>
      <w:r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інки здобувача освіти в ЗО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9E124B" w14:textId="4D858610" w:rsidR="003D4AED" w:rsidRDefault="003D4AED" w:rsidP="003D4AED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та оприлюднення плану заходів, спрямованих на запобігання та протидію </w:t>
      </w:r>
      <w:proofErr w:type="spellStart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 в закладі освіти;</w:t>
      </w:r>
    </w:p>
    <w:p w14:paraId="4092C05D" w14:textId="1674F90B" w:rsidR="003D4AED" w:rsidRDefault="003D4AED" w:rsidP="003D4AED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та оприлюднення порядку подання та розгляду (з дотриманням конфіденційності) заяв про випадки </w:t>
      </w:r>
      <w:proofErr w:type="spellStart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</w:t>
      </w:r>
      <w:r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нгу</w:t>
      </w:r>
      <w:proofErr w:type="spellEnd"/>
      <w:r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в закладі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E834561" w14:textId="20EDDBF3" w:rsidR="00C23CE6" w:rsidRPr="003D4AED" w:rsidRDefault="003D4AED" w:rsidP="003D4AED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та оприлюднення порядку реагування на доведені випадки </w:t>
      </w:r>
      <w:proofErr w:type="spellStart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в </w:t>
      </w:r>
      <w:r w:rsidR="00EA0799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 </w:t>
      </w:r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відповідальності осіб, причетних до </w:t>
      </w:r>
      <w:proofErr w:type="spellStart"/>
      <w:r w:rsidR="00C23CE6" w:rsidRPr="003D4AE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C444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0997D2" w14:textId="6D9DA00B" w:rsidR="00C23CE6" w:rsidRPr="00E254BA" w:rsidRDefault="00E55BCD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763B43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.3</w:t>
      </w:r>
      <w:r w:rsidR="00C23CE6" w:rsidRPr="00E25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Підвищення кваліфікації педагогічних працівників.</w:t>
      </w:r>
    </w:p>
    <w:p w14:paraId="44121740" w14:textId="2015D4A9" w:rsidR="00C23CE6" w:rsidRPr="00E254BA" w:rsidRDefault="00C23CE6" w:rsidP="00E254B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Показником ефективності та результативності діяльності педагогічних працівників є їх атестація та сертифікація, яка проводиться відповідно до частини четвертої статті 54 Закону України «Про освіту», постанови Кабінету Міністрів України від 27.12.2018 </w:t>
      </w:r>
      <w:r w:rsidR="00A4277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A42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2776"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1190 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  на підставі Типового положення про атестацію педагогічних працівників, затвердженого наказом Міністерства освіти і нау</w:t>
      </w:r>
      <w:r w:rsidR="00EA0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ки України від 06.10.2010 № 930</w:t>
      </w:r>
      <w:r w:rsidRPr="00E25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8BEC27" w14:textId="77777777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Сертифікація педагогічного працівника відбувається на добровільних засадах виключно за його ініціативою.</w:t>
      </w:r>
    </w:p>
    <w:p w14:paraId="36C1B4EF" w14:textId="77777777" w:rsidR="00C23CE6" w:rsidRPr="00111AB7" w:rsidRDefault="00E55BCD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763B43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.4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Створення (удосконалення) системи розвитку здібностей дітей.</w:t>
      </w:r>
    </w:p>
    <w:p w14:paraId="4046FF01" w14:textId="44F0CB10" w:rsidR="00C23CE6" w:rsidRPr="00111AB7" w:rsidRDefault="00FD3E72" w:rsidP="00FD3E72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діагностики здібностей та обдарувань школярів;</w:t>
      </w:r>
    </w:p>
    <w:p w14:paraId="7EB19C75" w14:textId="0952B4DA" w:rsidR="00C23CE6" w:rsidRPr="00111AB7" w:rsidRDefault="00FD3E72" w:rsidP="00FD3E72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моделі роботи з обдарованими дітьми;</w:t>
      </w:r>
    </w:p>
    <w:p w14:paraId="7ECC1F33" w14:textId="64AB03AB" w:rsidR="00C23CE6" w:rsidRPr="00111AB7" w:rsidRDefault="00FD3E72" w:rsidP="00FD3E72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Програми розвитку здібностей та підтримки обдарувань;</w:t>
      </w:r>
    </w:p>
    <w:p w14:paraId="77D5DA8A" w14:textId="3198FB02" w:rsidR="00C23CE6" w:rsidRPr="00111AB7" w:rsidRDefault="00FD3E72" w:rsidP="00FD3E72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індивідуальних планів роботи з обдарованими дітьми;</w:t>
      </w:r>
    </w:p>
    <w:p w14:paraId="622DD971" w14:textId="54E25138" w:rsidR="00C23CE6" w:rsidRPr="00111AB7" w:rsidRDefault="00FD3E72" w:rsidP="00FD3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системи внутрішніх заходів з розвитку здібностей та підтримки обдарувань (олімпіади, турніри, конкурси, змагання, виставки тощо);</w:t>
      </w:r>
    </w:p>
    <w:p w14:paraId="13FBA0E4" w14:textId="25E3DCC3" w:rsidR="00C23CE6" w:rsidRPr="00111AB7" w:rsidRDefault="00FD3E72" w:rsidP="00FD3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підготовка та участь обдарованих дітей у заходах вищого рівня;</w:t>
      </w:r>
    </w:p>
    <w:p w14:paraId="37580054" w14:textId="1F1984CF" w:rsidR="00C23CE6" w:rsidRPr="00111AB7" w:rsidRDefault="00FD3E72" w:rsidP="00FD3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розроблення й упровадження Положення про стимулювання педагогічних працівників за роботу з розвитку здібностей дітей;</w:t>
      </w:r>
    </w:p>
    <w:p w14:paraId="46116484" w14:textId="3108BC39" w:rsidR="00C23CE6" w:rsidRPr="00111AB7" w:rsidRDefault="00FD3E72" w:rsidP="00FD3E7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й упровадження Положення про відзначення успіхів обдарованих дітей.</w:t>
      </w:r>
    </w:p>
    <w:p w14:paraId="2449F92A" w14:textId="77777777" w:rsidR="00C23CE6" w:rsidRPr="00111AB7" w:rsidRDefault="00E55BCD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763B43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.5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Застосування системи внутрішнього моніторингу для відстеження та оцінювання результатів освітньої діяльності.</w:t>
      </w:r>
    </w:p>
    <w:p w14:paraId="2A330558" w14:textId="77777777" w:rsidR="00C23CE6" w:rsidRPr="00111AB7" w:rsidRDefault="00C23CE6" w:rsidP="003D4AED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системи внутрішнього моніторингу належать:</w:t>
      </w:r>
    </w:p>
    <w:p w14:paraId="0260B9B2" w14:textId="5ADF1302" w:rsidR="00C23CE6" w:rsidRPr="00257643" w:rsidRDefault="00FD3E72" w:rsidP="00257643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76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257643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внутрішнього моніторингу якості освітньої діяльності та якості освіти;</w:t>
      </w:r>
    </w:p>
    <w:p w14:paraId="53C08208" w14:textId="782209ED" w:rsidR="00C23CE6" w:rsidRPr="00111AB7" w:rsidRDefault="00FD3E72" w:rsidP="00257643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система </w:t>
      </w:r>
      <w:proofErr w:type="spellStart"/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педагогічної та управлінської діяльності;</w:t>
      </w:r>
    </w:p>
    <w:p w14:paraId="1B4958BC" w14:textId="4CE3D13E" w:rsidR="00C23CE6" w:rsidRPr="00111AB7" w:rsidRDefault="00FD3E72" w:rsidP="00257643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навчальних досягнень учнів.</w:t>
      </w:r>
    </w:p>
    <w:p w14:paraId="67DDD705" w14:textId="77777777" w:rsidR="00022BCF" w:rsidRPr="00111AB7" w:rsidRDefault="00022BCF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48ED9E5" w14:textId="41D90477" w:rsidR="00C23CE6" w:rsidRPr="00111AB7" w:rsidRDefault="00E55BCD" w:rsidP="00405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="005F4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E3D72" w:rsidRPr="00111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Критерії, правила і процедури оцінювання освітнього середови</w:t>
      </w:r>
      <w:r w:rsidR="005F4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ща</w:t>
      </w:r>
    </w:p>
    <w:p w14:paraId="1BD530F9" w14:textId="4BA7149B" w:rsidR="005F4387" w:rsidRDefault="00DD3823" w:rsidP="004054E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Напрям 1. Освітнє середовище закладу освіти</w:t>
      </w:r>
    </w:p>
    <w:p w14:paraId="374A026E" w14:textId="79260487" w:rsidR="00EF09C5" w:rsidRPr="00111AB7" w:rsidRDefault="00EF09C5" w:rsidP="004054E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11AB7">
        <w:rPr>
          <w:rFonts w:ascii="Times New Roman" w:hAnsi="Times New Roman" w:cs="Times New Roman"/>
          <w:b/>
          <w:bCs/>
          <w:sz w:val="28"/>
          <w:szCs w:val="28"/>
        </w:rPr>
        <w:t>Вимога</w:t>
      </w:r>
      <w:r w:rsidR="005F4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92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11A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D74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1AB7">
        <w:rPr>
          <w:rFonts w:ascii="Times New Roman" w:hAnsi="Times New Roman" w:cs="Times New Roman"/>
          <w:sz w:val="28"/>
          <w:szCs w:val="28"/>
        </w:rPr>
        <w:t xml:space="preserve"> </w:t>
      </w:r>
      <w:r w:rsidRPr="00111AB7">
        <w:rPr>
          <w:rFonts w:ascii="Times New Roman" w:hAnsi="Times New Roman" w:cs="Times New Roman"/>
          <w:b/>
          <w:bCs/>
          <w:sz w:val="28"/>
          <w:szCs w:val="28"/>
        </w:rPr>
        <w:t xml:space="preserve">Забезпечення </w:t>
      </w:r>
      <w:r w:rsidR="005F4387">
        <w:rPr>
          <w:rFonts w:ascii="Times New Roman" w:hAnsi="Times New Roman" w:cs="Times New Roman"/>
          <w:b/>
          <w:bCs/>
          <w:sz w:val="28"/>
          <w:szCs w:val="28"/>
        </w:rPr>
        <w:t xml:space="preserve">здорових, безпечних і </w:t>
      </w:r>
      <w:r w:rsidRPr="00111AB7">
        <w:rPr>
          <w:rFonts w:ascii="Times New Roman" w:hAnsi="Times New Roman" w:cs="Times New Roman"/>
          <w:b/>
          <w:bCs/>
          <w:sz w:val="28"/>
          <w:szCs w:val="28"/>
        </w:rPr>
        <w:t xml:space="preserve">комфортних </w:t>
      </w:r>
      <w:r w:rsidR="005F4387">
        <w:rPr>
          <w:rFonts w:ascii="Times New Roman" w:hAnsi="Times New Roman" w:cs="Times New Roman"/>
          <w:b/>
          <w:bCs/>
          <w:sz w:val="28"/>
          <w:szCs w:val="28"/>
        </w:rPr>
        <w:t>умов навчання та праці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1AB7" w:rsidRPr="00111AB7" w14:paraId="0AC78240" w14:textId="77777777" w:rsidTr="00022BCF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9B7A8" w14:textId="6518F8F4" w:rsidR="00EF09C5" w:rsidRPr="00111AB7" w:rsidRDefault="00EF09C5" w:rsidP="00111AB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1.1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Приміщення і територія закладу освіти є безпечними та комфортними для навчання та праці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7F1C396A" w14:textId="77777777" w:rsidTr="00C5370F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C790A" w14:textId="2C64391F" w:rsidR="00EF09C5" w:rsidRPr="00111AB7" w:rsidRDefault="00EF09C5" w:rsidP="00111AB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66FA43AD" w14:textId="77777777" w:rsidTr="00BD6FE5">
        <w:trPr>
          <w:trHeight w:val="9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D38DF7" w14:textId="657C641D" w:rsidR="00EF09C5" w:rsidRPr="00111AB7" w:rsidRDefault="00EF09C5" w:rsidP="007725D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5CC2C068" w14:textId="77777777" w:rsidTr="00C5370F">
        <w:trPr>
          <w:trHeight w:val="6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5FF18E" w14:textId="12C3915D" w:rsidR="00BD6FE5" w:rsidRPr="00111AB7" w:rsidRDefault="00EF09C5" w:rsidP="00536D8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4. Працівники обізнані з правилами поведінки 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разі нещасного випадку з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учнями та 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працівниками закладу освіти чи раптового погіршення їх стану здоров’я і вживають необ</w:t>
            </w:r>
            <w:r w:rsidR="00BD6FE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ідних заходів у таких ситуаціях;</w:t>
            </w:r>
          </w:p>
        </w:tc>
      </w:tr>
      <w:tr w:rsidR="00111AB7" w:rsidRPr="00111AB7" w14:paraId="0BCC3F38" w14:textId="77777777" w:rsidTr="00C5370F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C3E3B" w14:textId="7E0D4F9A" w:rsidR="00EF09C5" w:rsidRPr="00111AB7" w:rsidRDefault="00EF09C5" w:rsidP="007725D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5. У закладі освіти створюються умови для 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здорового 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харчування 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працівників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225C793F" w14:textId="77777777" w:rsidTr="00EF09C5">
        <w:trPr>
          <w:trHeight w:val="1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80D73" w14:textId="0C9BA932" w:rsidR="00EF09C5" w:rsidRDefault="00EF09C5" w:rsidP="00111AB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 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  <w:r w:rsidR="00772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35A1FC65" w14:textId="5B75AF76" w:rsidR="007725D8" w:rsidRPr="00111AB7" w:rsidRDefault="007725D8" w:rsidP="00111AB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111AB7" w:rsidRPr="00111AB7" w14:paraId="1BB02F9A" w14:textId="77777777" w:rsidTr="00EF09C5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3C5F6" w14:textId="1D0C4F70" w:rsidR="00805979" w:rsidRPr="00111AB7" w:rsidRDefault="00805979" w:rsidP="00AD745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ЩО ОЦІН</w:t>
            </w:r>
            <w:r w:rsidR="00F041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ЮЄМО</w:t>
            </w: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?</w:t>
            </w:r>
          </w:p>
          <w:p w14:paraId="13EE3CE5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 </w:t>
            </w:r>
            <w:proofErr w:type="spellStart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комфортно</w:t>
            </w:r>
            <w:proofErr w:type="spellEnd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перебувати у закладі учасникам освітнього процесу?</w:t>
            </w:r>
          </w:p>
          <w:p w14:paraId="35A2DE74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 учням та вчителям подобається облаштування території і як організований простір закладу (візуалізація, ергономічність, </w:t>
            </w:r>
            <w:proofErr w:type="spellStart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незагромадженість</w:t>
            </w:r>
            <w:proofErr w:type="spellEnd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вікон)?</w:t>
            </w:r>
          </w:p>
          <w:p w14:paraId="443CE9FF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Чи використовують учителі можливості просторової організації в процесі навчання (використання поверхні стін)?</w:t>
            </w:r>
          </w:p>
          <w:p w14:paraId="6FE9BE04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Чи дозволяють умови, обладнання навчальних кабінетів </w:t>
            </w:r>
            <w:proofErr w:type="spellStart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гнучко</w:t>
            </w:r>
            <w:proofErr w:type="spellEnd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використовувати простір під час освітнього процесу?</w:t>
            </w:r>
          </w:p>
          <w:p w14:paraId="752B8C3F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враховується їхня думка при облаштуванні освітнього простору? Що саме вони б хотіли змінити?</w:t>
            </w:r>
          </w:p>
          <w:p w14:paraId="22B04333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є місце для рухливих ігор та спокійного відпочинку?</w:t>
            </w:r>
          </w:p>
          <w:p w14:paraId="5F0ECE2C" w14:textId="77777777" w:rsidR="00805979" w:rsidRPr="00111AB7" w:rsidRDefault="00805979" w:rsidP="00560522">
            <w:pPr>
              <w:numPr>
                <w:ilvl w:val="0"/>
                <w:numId w:val="7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створені персональні робочі місця та місця для відпочинку педагогів?</w:t>
            </w:r>
          </w:p>
          <w:p w14:paraId="18BAC42D" w14:textId="1E094501" w:rsidR="00805979" w:rsidRPr="00111AB7" w:rsidRDefault="00805979" w:rsidP="00AD745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Інструмент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и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:</w:t>
            </w:r>
          </w:p>
          <w:p w14:paraId="5004C2F8" w14:textId="271B0FEE" w:rsidR="00805979" w:rsidRPr="00111AB7" w:rsidRDefault="00805979" w:rsidP="00560522">
            <w:pPr>
              <w:numPr>
                <w:ilvl w:val="0"/>
                <w:numId w:val="8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Спостереження за освітнім середовищем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2EC7191C" w14:textId="543EDF3F" w:rsidR="00931D90" w:rsidRPr="00111AB7" w:rsidRDefault="00931D90" w:rsidP="00560522">
            <w:pPr>
              <w:numPr>
                <w:ilvl w:val="0"/>
                <w:numId w:val="8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 документації;</w:t>
            </w:r>
          </w:p>
          <w:p w14:paraId="61B88F04" w14:textId="0B076029" w:rsidR="00805979" w:rsidRDefault="00805979" w:rsidP="00560522">
            <w:pPr>
              <w:numPr>
                <w:ilvl w:val="0"/>
                <w:numId w:val="8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 учнів, батьків, педагогів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0536E04" w14:textId="52319F90" w:rsidR="00805979" w:rsidRPr="00111AB7" w:rsidRDefault="00805979" w:rsidP="00560522">
            <w:pPr>
              <w:numPr>
                <w:ilvl w:val="0"/>
                <w:numId w:val="8"/>
              </w:numPr>
              <w:spacing w:after="0" w:line="276" w:lineRule="auto"/>
              <w:ind w:left="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Інтерв’ю з учасниками освітнього</w:t>
            </w:r>
            <w:r w:rsidR="00BD6FE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процесу 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(керівник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заступник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керівника, практични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психолог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/соціальни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931D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педагог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ом).</w:t>
            </w:r>
          </w:p>
        </w:tc>
      </w:tr>
    </w:tbl>
    <w:p w14:paraId="5EF286D9" w14:textId="77777777" w:rsidR="00931D90" w:rsidRPr="00452CF3" w:rsidRDefault="00931D90" w:rsidP="00AD74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uk-UA"/>
        </w:rPr>
      </w:pPr>
    </w:p>
    <w:p w14:paraId="511ED780" w14:textId="43363BD4" w:rsidR="00EF09C5" w:rsidRPr="00111AB7" w:rsidRDefault="00BD6FE5" w:rsidP="00111AB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EF09C5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имога </w:t>
      </w:r>
      <w:r w:rsidR="00EE29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EF09C5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EF09C5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09C5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Створення освітнього середовища, вільного від будь-яких фор</w:t>
      </w:r>
      <w:r w:rsidR="00AD74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 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насильства та дискримінації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1AB7" w:rsidRPr="00111AB7" w14:paraId="519F12CF" w14:textId="77777777" w:rsidTr="00EF09C5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518D1B" w14:textId="6B9BD784" w:rsidR="00EF09C5" w:rsidRPr="00111AB7" w:rsidRDefault="00EF09C5" w:rsidP="00AD745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2.1. Заклад освіти планує та реалізує діяльність щодо запобігання будь-яким проявам дискримінації, </w:t>
            </w:r>
            <w:proofErr w:type="spellStart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закладі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71C8D07B" w14:textId="77777777" w:rsidTr="00022BCF">
        <w:trPr>
          <w:trHeight w:val="6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16C69" w14:textId="412EA551" w:rsidR="00EF09C5" w:rsidRPr="00111AB7" w:rsidRDefault="00EE2922" w:rsidP="004379D0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F09C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2.2. Правила поведінки учасників освітньог</w:t>
            </w:r>
            <w:r w:rsidR="004379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 процесу</w:t>
            </w:r>
            <w:r w:rsidR="00EF09C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забезпечують дотримання етичних норм, повагу до гідності, прав і свобод людини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690C3211" w14:textId="77777777" w:rsidTr="00022BCF">
        <w:trPr>
          <w:trHeight w:val="7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304CE" w14:textId="55AD4B46" w:rsidR="00EF09C5" w:rsidRPr="00111AB7" w:rsidRDefault="00EE2922" w:rsidP="00AD745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EF09C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2.3. Керівник та заступники керівника (далі – керівництво) закладу освіти, педагогічні працівники протидіють </w:t>
            </w:r>
            <w:proofErr w:type="spellStart"/>
            <w:r w:rsidR="00EF09C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="00EF09C5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іншому насильству, дотримуються </w:t>
            </w:r>
            <w:r w:rsidR="00AD745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порядку реагування на їх прояви.</w:t>
            </w:r>
          </w:p>
        </w:tc>
      </w:tr>
    </w:tbl>
    <w:p w14:paraId="548FC470" w14:textId="77777777" w:rsidR="00974311" w:rsidRPr="00974311" w:rsidRDefault="00974311" w:rsidP="00974311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ОЦІНЮЄМО?</w:t>
      </w:r>
    </w:p>
    <w:p w14:paraId="4A9AF581" w14:textId="030A3366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 xml:space="preserve">Чи пройшли педагогічні працівники навчання із запобігання та протидії насильству і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 xml:space="preserve">? (онлайн-курси: протидія та попередження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 xml:space="preserve"> в ЗО; недискримінаційний підхід у навчанні)</w:t>
      </w:r>
      <w:r w:rsidR="00AD745E">
        <w:rPr>
          <w:sz w:val="28"/>
          <w:szCs w:val="28"/>
        </w:rPr>
        <w:t>?</w:t>
      </w:r>
    </w:p>
    <w:p w14:paraId="35C92E6E" w14:textId="77777777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 xml:space="preserve">Чи відбувається щорічне оновлення Плану заходів із запобігання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 xml:space="preserve"> та дискримінації? Наскільки дієвим є цей план?</w:t>
      </w:r>
    </w:p>
    <w:p w14:paraId="02070044" w14:textId="145C9E93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>Чи проводиться регулярний аналіз причин пропусків занять учнями та, у разі необхідності, здійснюється відповідна робота з учнями, батьками, в тому числі за участі Служби у справах дітей? (більше 10 днів - повідомлення)</w:t>
      </w:r>
      <w:r w:rsidR="00AD745E">
        <w:rPr>
          <w:sz w:val="28"/>
          <w:szCs w:val="28"/>
        </w:rPr>
        <w:t>?</w:t>
      </w:r>
    </w:p>
    <w:p w14:paraId="61A1DD0F" w14:textId="7A44FE84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 xml:space="preserve">Які заходи здійснює психологічна служба із запобігання, виявлення та реагування на випадки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>? (діагностування, індивідуальна робота</w:t>
      </w:r>
      <w:r w:rsidR="00257643">
        <w:rPr>
          <w:sz w:val="28"/>
          <w:szCs w:val="28"/>
        </w:rPr>
        <w:t xml:space="preserve"> тощо)?</w:t>
      </w:r>
    </w:p>
    <w:p w14:paraId="19AA76AC" w14:textId="77777777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 xml:space="preserve">Чи керівництво закладу, вчителі реагують на звернення щодо випадків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 xml:space="preserve">? Чи знають педагоги і чи дотримуються прийнятого у закладі порядку реагування на звернення про випадки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>?</w:t>
      </w:r>
    </w:p>
    <w:p w14:paraId="3B977662" w14:textId="77777777" w:rsidR="00EF09C5" w:rsidRPr="00111AB7" w:rsidRDefault="00EF09C5" w:rsidP="00560522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lastRenderedPageBreak/>
        <w:t xml:space="preserve">Чи повідомляють правоохоронним органам та Службі у справах дітей про випадки </w:t>
      </w:r>
      <w:proofErr w:type="spellStart"/>
      <w:r w:rsidRPr="00111AB7">
        <w:rPr>
          <w:sz w:val="28"/>
          <w:szCs w:val="28"/>
        </w:rPr>
        <w:t>булінгу</w:t>
      </w:r>
      <w:proofErr w:type="spellEnd"/>
      <w:r w:rsidRPr="00111AB7">
        <w:rPr>
          <w:sz w:val="28"/>
          <w:szCs w:val="28"/>
        </w:rPr>
        <w:t>?</w:t>
      </w:r>
    </w:p>
    <w:p w14:paraId="11E9BAF9" w14:textId="77777777" w:rsidR="00AD745E" w:rsidRPr="00111AB7" w:rsidRDefault="00AD745E" w:rsidP="00AD745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4EB69316" w14:textId="77777777" w:rsidR="00AD745E" w:rsidRPr="00111AB7" w:rsidRDefault="00AD745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освітнім середовищем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358869" w14:textId="77777777" w:rsidR="00AD745E" w:rsidRPr="00111AB7" w:rsidRDefault="00AD745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08B34D7F" w14:textId="77777777" w:rsidR="00D1352E" w:rsidRDefault="00AD745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Анкетування учнів, батьків, 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AC458D3" w14:textId="6EFFAFF8" w:rsidR="00AD745E" w:rsidRPr="00D1352E" w:rsidRDefault="00AD745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(керівником, заступником керівника, пр</w:t>
      </w:r>
      <w:r w:rsidR="000118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психологом/</w:t>
      </w:r>
      <w:proofErr w:type="spellStart"/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spellEnd"/>
      <w:r w:rsidR="000118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педагогом, представником уч</w:t>
      </w:r>
      <w:r w:rsidR="000118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самоврядування).</w:t>
      </w:r>
    </w:p>
    <w:p w14:paraId="604B255B" w14:textId="2A88C876" w:rsidR="00974789" w:rsidRPr="00452CF3" w:rsidRDefault="00EF09C5" w:rsidP="00AD745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</w:p>
    <w:p w14:paraId="1BE4E21B" w14:textId="13580D56" w:rsidR="00B50F43" w:rsidRPr="00111AB7" w:rsidRDefault="00B50F43" w:rsidP="00536D88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11AB7">
        <w:rPr>
          <w:rFonts w:ascii="Times New Roman" w:hAnsi="Times New Roman" w:cs="Times New Roman"/>
          <w:b/>
          <w:bCs/>
          <w:sz w:val="28"/>
          <w:szCs w:val="28"/>
        </w:rPr>
        <w:t>Вимога</w:t>
      </w:r>
      <w:r w:rsidR="00AD7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292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11A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1AB7">
        <w:rPr>
          <w:rFonts w:ascii="Times New Roman" w:hAnsi="Times New Roman" w:cs="Times New Roman"/>
          <w:sz w:val="28"/>
          <w:szCs w:val="28"/>
        </w:rPr>
        <w:t xml:space="preserve">. </w:t>
      </w:r>
      <w:r w:rsidRPr="00111AB7">
        <w:rPr>
          <w:rFonts w:ascii="Times New Roman" w:hAnsi="Times New Roman" w:cs="Times New Roman"/>
          <w:b/>
          <w:bCs/>
          <w:sz w:val="28"/>
          <w:szCs w:val="28"/>
        </w:rPr>
        <w:t>Формування інклюзивного, розвивального та мотивуючого до навчання освітнього простору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111AB7" w:rsidRPr="00111AB7" w14:paraId="5678A35C" w14:textId="77777777" w:rsidTr="00B50F4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1222A" w14:textId="31D26A03" w:rsidR="00B50F43" w:rsidRPr="00111AB7" w:rsidRDefault="00EE2922" w:rsidP="00536D8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3.1. Приміщення та територія закладу облаштовується з урахуванням принципів універсального дизайну та/або розумного пристосування</w:t>
            </w:r>
            <w:r w:rsidR="00D13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7E0FDF73" w14:textId="77777777" w:rsidTr="00B50F4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1FF53C" w14:textId="692AC03C" w:rsidR="00B50F43" w:rsidRPr="00111AB7" w:rsidRDefault="00EE2922" w:rsidP="00D135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3.2. У закладі освіти застосовуються методики та технології роботи з дітьми з особливими освітніми потребами</w:t>
            </w:r>
            <w:r w:rsidR="00015E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r w:rsidR="00D13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разі потреби);</w:t>
            </w:r>
          </w:p>
        </w:tc>
      </w:tr>
      <w:tr w:rsidR="00111AB7" w:rsidRPr="00111AB7" w14:paraId="06E05FBA" w14:textId="77777777" w:rsidTr="00B50F4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C4B45" w14:textId="158534E7" w:rsidR="00B50F43" w:rsidRPr="00111AB7" w:rsidRDefault="00EE2922" w:rsidP="00D135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3.3. Заклад освіти взаємодіє з батьками дітей з особливими освітніми потребами, фахівцями </w:t>
            </w:r>
            <w:proofErr w:type="spellStart"/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інклюзивно</w:t>
            </w:r>
            <w:proofErr w:type="spellEnd"/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-ресурсного центру, залучає їх до необхідної підтримки </w:t>
            </w:r>
            <w:r w:rsidR="00015E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дітей під час здобуття освіти (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разі на</w:t>
            </w:r>
            <w:r w:rsidR="00D13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явності здобувачів освіти з осо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бливими освітніми потребами)</w:t>
            </w:r>
            <w:r w:rsidR="00D13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695959A5" w14:textId="77777777" w:rsidTr="00B50F4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504E3" w14:textId="1E16767F" w:rsidR="00B50F43" w:rsidRPr="00111AB7" w:rsidRDefault="00EE2922" w:rsidP="00D1352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3.4. Освітнє середовище мотивує здобувачів освіти до оволодіння ключовими </w:t>
            </w:r>
            <w:proofErr w:type="spellStart"/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компетентностями</w:t>
            </w:r>
            <w:proofErr w:type="spellEnd"/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наскрізними уміннями, ведення здорового способу життя</w:t>
            </w:r>
            <w:r w:rsidR="00D13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111AB7" w:rsidRPr="00111AB7" w14:paraId="23E04B67" w14:textId="77777777" w:rsidTr="00B50F43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D0FF56" w14:textId="5451DE36" w:rsidR="00B50F43" w:rsidRPr="00111AB7" w:rsidRDefault="00EE2922" w:rsidP="00536D8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  <w:r w:rsidR="00B50F43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3.5. У закладі освіти створено  простір інформаційної взаємодії та соціально-культурної комунікації учасників освітнього процесу (бібліотека,  інформаційно-ресурсний центр тощо)</w:t>
            </w:r>
            <w:r w:rsidR="00536D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673B0599" w14:textId="77777777" w:rsidR="00974311" w:rsidRPr="00974311" w:rsidRDefault="00974311" w:rsidP="00974311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ОЦІНЮЄМО?</w:t>
      </w:r>
    </w:p>
    <w:p w14:paraId="5CB0548A" w14:textId="77777777" w:rsidR="00B50F43" w:rsidRPr="00111AB7" w:rsidRDefault="00B50F43" w:rsidP="0056052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>Чи зручно у закладі освіти всім учасникам освітнього процесу (універсальний дизайн або дизайн розумного пристосування)?</w:t>
      </w:r>
    </w:p>
    <w:p w14:paraId="73A80C1E" w14:textId="77777777" w:rsidR="00B50F43" w:rsidRPr="00111AB7" w:rsidRDefault="00B50F43" w:rsidP="0056052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>Чи в рівній мірі вони можуть користуватися  приміщенням та територією?</w:t>
      </w:r>
    </w:p>
    <w:p w14:paraId="10E5E0E0" w14:textId="6A559546" w:rsidR="00B50F43" w:rsidRPr="00111AB7" w:rsidRDefault="00B50F43" w:rsidP="0056052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111AB7">
        <w:rPr>
          <w:sz w:val="28"/>
          <w:szCs w:val="28"/>
        </w:rPr>
        <w:t>Чи має школа план дій (кроків) для покращення доступності? (вивчити потреби, визначити першочергові кроки, дії, пріоритети, фінансові витрати, спланувати кроки із кошторисом, включити план до стратегії, поточного планування, моніторинг виконання)</w:t>
      </w:r>
      <w:r w:rsidR="00D1352E">
        <w:rPr>
          <w:sz w:val="28"/>
          <w:szCs w:val="28"/>
        </w:rPr>
        <w:t>?</w:t>
      </w:r>
    </w:p>
    <w:p w14:paraId="72A39FDE" w14:textId="68312251" w:rsidR="00B50F43" w:rsidRPr="00452CF3" w:rsidRDefault="00B50F43" w:rsidP="0056052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452CF3">
        <w:rPr>
          <w:sz w:val="28"/>
          <w:szCs w:val="28"/>
        </w:rPr>
        <w:t>Чи узг</w:t>
      </w:r>
      <w:r w:rsidR="00452CF3">
        <w:rPr>
          <w:sz w:val="28"/>
          <w:szCs w:val="28"/>
        </w:rPr>
        <w:t>оджений цей план із засновником та ч</w:t>
      </w:r>
      <w:r w:rsidRPr="00452CF3">
        <w:rPr>
          <w:sz w:val="28"/>
          <w:szCs w:val="28"/>
        </w:rPr>
        <w:t>и є прогрес у реалізації?</w:t>
      </w:r>
    </w:p>
    <w:p w14:paraId="12B8B0C5" w14:textId="6EB708D5" w:rsidR="00D1352E" w:rsidRPr="00111AB7" w:rsidRDefault="00D1352E" w:rsidP="00D13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526228AB" w14:textId="77777777" w:rsidR="00D1352E" w:rsidRPr="00111AB7" w:rsidRDefault="00D1352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освітнім середовищем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ABEFD51" w14:textId="704C92F1" w:rsidR="00D1352E" w:rsidRDefault="00D1352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44AE12B3" w14:textId="1427E1A8" w:rsidR="00D1352E" w:rsidRPr="00111AB7" w:rsidRDefault="00D1352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2C08D40F" w14:textId="48DFE136" w:rsidR="00D1352E" w:rsidRDefault="00D1352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Анкетування учнів;</w:t>
      </w:r>
    </w:p>
    <w:p w14:paraId="69BC0FCD" w14:textId="5AAE8503" w:rsidR="00D1352E" w:rsidRPr="00D1352E" w:rsidRDefault="00D1352E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(керівником, заступником керівника, практичним психологом/соціальним педагогом).</w:t>
      </w:r>
    </w:p>
    <w:p w14:paraId="019283F7" w14:textId="77777777" w:rsidR="00F3562D" w:rsidRPr="00107BC7" w:rsidRDefault="00F3562D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uk-UA"/>
        </w:rPr>
      </w:pPr>
    </w:p>
    <w:p w14:paraId="7935F417" w14:textId="63490626" w:rsidR="00241111" w:rsidRDefault="00E55BCD" w:rsidP="00241111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</w:t>
      </w:r>
      <w:r w:rsidR="002411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 процедури оцінювання здобувачів освіти</w:t>
      </w:r>
    </w:p>
    <w:p w14:paraId="6CDD3BFF" w14:textId="7FEA86F9" w:rsidR="00C23CE6" w:rsidRPr="00111AB7" w:rsidRDefault="00241111" w:rsidP="00241111">
      <w:pPr>
        <w:pStyle w:val="a6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 2. Система оцінювання результатів навчання учнів</w:t>
      </w:r>
    </w:p>
    <w:p w14:paraId="7E53985A" w14:textId="5C110E7C" w:rsidR="00FD0DD0" w:rsidRDefault="00FD0DD0" w:rsidP="00107B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 w:rsidR="00EE29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Наявність </w:t>
      </w:r>
      <w:r w:rsidR="00EE29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системи оцінювання результатів навчання учнів, яка забезпечує справедливе, неупереджене, об’єктивне та доброчесне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E2922" w:rsidRPr="00111AB7" w14:paraId="3E6504AB" w14:textId="77777777" w:rsidTr="00B905DB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5F000" w14:textId="20420877" w:rsidR="00EE2922" w:rsidRPr="00111AB7" w:rsidRDefault="00EE2922" w:rsidP="00EE292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 отримують від педагогічних працівників інформацію про критерії, правила та процедури оцінювання результатів навчання;</w:t>
            </w:r>
          </w:p>
        </w:tc>
      </w:tr>
      <w:tr w:rsidR="00EE2922" w:rsidRPr="00111AB7" w14:paraId="3CDB773A" w14:textId="77777777" w:rsidTr="00B905DB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0F7B3" w14:textId="37A9860C" w:rsidR="00EE2922" w:rsidRPr="00111AB7" w:rsidRDefault="00EE2922" w:rsidP="00EE2922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Система оцінювання результатів навчання учнів у закладі освіти сприяє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компетентнісного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підходу до навчання;</w:t>
            </w:r>
          </w:p>
        </w:tc>
      </w:tr>
      <w:tr w:rsidR="00EE2922" w:rsidRPr="00111AB7" w14:paraId="5D20C12D" w14:textId="77777777" w:rsidTr="00B905DB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4E0A4" w14:textId="77777777" w:rsidR="00974311" w:rsidRPr="00111AB7" w:rsidRDefault="00974311" w:rsidP="00974311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ЩО ОЦІН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ЮЄМО</w:t>
            </w: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?</w:t>
            </w:r>
          </w:p>
          <w:p w14:paraId="1F860D05" w14:textId="2166D452" w:rsidR="00EE2922" w:rsidRPr="00111AB7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E2922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оприлюднені критерії, правила та процедури оцінювання навчальних досягнень?</w:t>
            </w:r>
          </w:p>
          <w:p w14:paraId="74AE344E" w14:textId="77777777" w:rsidR="00EE2922" w:rsidRPr="00111AB7" w:rsidRDefault="00EE2922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Чи систематично інформуються учні про критерії оцінювання навчальних досягнень при виконанні обов’язкових видів роботи, різних організаційних формах навчальних занять?</w:t>
            </w:r>
          </w:p>
          <w:p w14:paraId="5A199D14" w14:textId="77777777" w:rsidR="00EE2922" w:rsidRPr="00111AB7" w:rsidRDefault="00EE2922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Чи відповідають оприлюднені критерії, правила та процедури оцінювання освітній програмі закладу освіти?</w:t>
            </w:r>
          </w:p>
          <w:p w14:paraId="23ABF523" w14:textId="77777777" w:rsidR="00EE2922" w:rsidRPr="00111AB7" w:rsidRDefault="00EE2922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Чи розуміють учні пропоновані критерії оцінювання?</w:t>
            </w:r>
          </w:p>
          <w:p w14:paraId="77D24A04" w14:textId="77777777" w:rsidR="0091208D" w:rsidRDefault="00EE2922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 Чи проінформовані учні і батьки про правила і процедури оцінювання з предмету або курсу (спецкурсу, курсу за вибором)?</w:t>
            </w:r>
          </w:p>
          <w:p w14:paraId="5A635B70" w14:textId="77777777" w:rsid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hAnsi="Times New Roman" w:cs="Times New Roman"/>
                <w:sz w:val="28"/>
                <w:szCs w:val="28"/>
              </w:rPr>
              <w:t xml:space="preserve">Чи спрямована система оцінювання навчальних досягнень учнів на перевірку рівня </w:t>
            </w:r>
            <w:proofErr w:type="spellStart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>оволодінн</w:t>
            </w:r>
            <w:proofErr w:type="spellEnd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 xml:space="preserve"> учнями ключовими </w:t>
            </w:r>
            <w:proofErr w:type="spellStart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>компетентностями</w:t>
            </w:r>
            <w:proofErr w:type="spellEnd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47169E3" w14:textId="434B3AA9" w:rsid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hAnsi="Times New Roman" w:cs="Times New Roman"/>
                <w:sz w:val="28"/>
                <w:szCs w:val="28"/>
              </w:rPr>
              <w:t>Чи оприлюднюються критерії оцінювання навчальних досягнень учнів?</w:t>
            </w:r>
          </w:p>
          <w:p w14:paraId="497D3018" w14:textId="77777777" w:rsid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hAnsi="Times New Roman" w:cs="Times New Roman"/>
                <w:sz w:val="28"/>
                <w:szCs w:val="28"/>
              </w:rPr>
              <w:t xml:space="preserve">Чи присутній у системі методичної роботи закладу освіти напрям, який забезпечує вивчення питань </w:t>
            </w:r>
            <w:proofErr w:type="spellStart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>компетентністного</w:t>
            </w:r>
            <w:proofErr w:type="spellEnd"/>
            <w:r w:rsidRPr="00111AB7">
              <w:rPr>
                <w:rFonts w:ascii="Times New Roman" w:hAnsi="Times New Roman" w:cs="Times New Roman"/>
                <w:sz w:val="28"/>
                <w:szCs w:val="28"/>
              </w:rPr>
              <w:t xml:space="preserve"> підходу при оцінюванні навчальних досягнень учнів?</w:t>
            </w:r>
          </w:p>
          <w:p w14:paraId="5ED16E17" w14:textId="79CC5570" w:rsid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вважають учні оцінювання їх навчальних досягнень справедливим?</w:t>
            </w:r>
          </w:p>
          <w:p w14:paraId="596785A4" w14:textId="1F664E3B" w:rsid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 w:rsidR="00536D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оприлюднені критерії оцінювання навчальних досягнень учнів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ЗО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?</w:t>
            </w:r>
          </w:p>
          <w:p w14:paraId="5C9DA37D" w14:textId="60FCD94D" w:rsidR="0091208D" w:rsidRPr="0091208D" w:rsidRDefault="0091208D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використовується у закладі освіти формувальне оцінювання?</w:t>
            </w:r>
          </w:p>
          <w:p w14:paraId="2F4C1315" w14:textId="77777777" w:rsidR="00EE2922" w:rsidRPr="00111AB7" w:rsidRDefault="00EE2922" w:rsidP="0091208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Інструмент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и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:</w:t>
            </w:r>
          </w:p>
          <w:p w14:paraId="45152E9C" w14:textId="672CA6FC" w:rsidR="00EE2922" w:rsidRDefault="00107BC7" w:rsidP="00107BC7">
            <w:pPr>
              <w:spacing w:after="0" w:line="276" w:lineRule="auto"/>
              <w:ind w:left="6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 документації;</w:t>
            </w:r>
          </w:p>
          <w:p w14:paraId="33B99DE7" w14:textId="4A6A32D3" w:rsidR="00EE2922" w:rsidRPr="00111AB7" w:rsidRDefault="00107BC7" w:rsidP="00107BC7">
            <w:pPr>
              <w:spacing w:after="0" w:line="276" w:lineRule="auto"/>
              <w:ind w:left="6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 педагогічної діяльності;</w:t>
            </w:r>
          </w:p>
          <w:p w14:paraId="58A9E280" w14:textId="0057297B" w:rsidR="00EE2922" w:rsidRDefault="00107BC7" w:rsidP="00107BC7">
            <w:pPr>
              <w:spacing w:after="0" w:line="276" w:lineRule="auto"/>
              <w:ind w:left="6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E2922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 учнів, батьків, педагогів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8631B73" w14:textId="3E59A207" w:rsidR="00EE2922" w:rsidRPr="00111AB7" w:rsidRDefault="00107BC7" w:rsidP="00107BC7">
            <w:pPr>
              <w:spacing w:after="0" w:line="276" w:lineRule="auto"/>
              <w:ind w:left="68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E2922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Інтерв’ю з учасниками освітнього процесу 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(заступником керівника).</w:t>
            </w:r>
          </w:p>
        </w:tc>
      </w:tr>
    </w:tbl>
    <w:p w14:paraId="44EBF56B" w14:textId="0073929F" w:rsidR="00EE2922" w:rsidRPr="00107BC7" w:rsidRDefault="00EE2922" w:rsidP="00241111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073A244A" w14:textId="36DAF8EB" w:rsidR="00EE2922" w:rsidRPr="00111AB7" w:rsidRDefault="00EE2922" w:rsidP="009120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29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Систематичне відстеження результатів навчання кожного учня та надання йому (за потреби) підтримки в освітньому процесі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3"/>
      </w:tblGrid>
      <w:tr w:rsidR="00EE2922" w:rsidRPr="00111AB7" w14:paraId="71E68AB8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44CAC8" w14:textId="6E2FC671" w:rsidR="00EE2922" w:rsidRDefault="00163FBA" w:rsidP="004B620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="00EE2922"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r w:rsidR="00732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закладі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здійснюється аналіз результатів навчання учнів</w:t>
            </w:r>
            <w:r w:rsidR="00EE29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C8EEB52" w14:textId="7B7BFB86" w:rsidR="00163FBA" w:rsidRPr="00111AB7" w:rsidRDefault="00163FBA" w:rsidP="0073269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2.2.2. У </w:t>
            </w:r>
            <w:r w:rsidR="00732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впроваджується система формувального оцінювання</w:t>
            </w:r>
            <w:r w:rsidR="00072EF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348ABF2F" w14:textId="77777777" w:rsidR="00974311" w:rsidRPr="00974311" w:rsidRDefault="00974311" w:rsidP="00974311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ОЦІНЮЄМО?</w:t>
      </w:r>
    </w:p>
    <w:p w14:paraId="1D705C98" w14:textId="137A7FCE" w:rsidR="00536D88" w:rsidRDefault="00536D88" w:rsidP="00536D88">
      <w:pPr>
        <w:pStyle w:val="a3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111AB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905DB" w:rsidRPr="0091208D">
        <w:rPr>
          <w:sz w:val="28"/>
          <w:szCs w:val="28"/>
        </w:rPr>
        <w:t>Чи простежується спрямування оцінювання навчальних досягнень на індивідуальний поступ учня?</w:t>
      </w:r>
    </w:p>
    <w:p w14:paraId="7E8CBB2F" w14:textId="5D85AEDE" w:rsidR="00536D88" w:rsidRDefault="00536D88" w:rsidP="00536D88">
      <w:pPr>
        <w:pStyle w:val="a3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111AB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905DB" w:rsidRPr="002E573B">
        <w:rPr>
          <w:spacing w:val="-4"/>
          <w:sz w:val="28"/>
          <w:szCs w:val="28"/>
        </w:rPr>
        <w:t>Яка частина вчителів використовує формува</w:t>
      </w:r>
      <w:r w:rsidRPr="002E573B">
        <w:rPr>
          <w:spacing w:val="-4"/>
          <w:sz w:val="28"/>
          <w:szCs w:val="28"/>
        </w:rPr>
        <w:t>льне оцінювання в своїй роботі?</w:t>
      </w:r>
    </w:p>
    <w:p w14:paraId="19496EE4" w14:textId="621E5C07" w:rsidR="00536D88" w:rsidRDefault="00536D88" w:rsidP="00536D88">
      <w:pPr>
        <w:pStyle w:val="a3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111AB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905DB" w:rsidRPr="0091208D">
        <w:rPr>
          <w:sz w:val="28"/>
          <w:szCs w:val="28"/>
        </w:rPr>
        <w:t>Які особливості використання формувального оцінювання в початк</w:t>
      </w:r>
      <w:r>
        <w:rPr>
          <w:sz w:val="28"/>
          <w:szCs w:val="28"/>
        </w:rPr>
        <w:t>овій, основній і старшій школі?</w:t>
      </w:r>
    </w:p>
    <w:p w14:paraId="5E6B0B25" w14:textId="10387CF4" w:rsidR="00536D88" w:rsidRDefault="00536D88" w:rsidP="00536D88">
      <w:pPr>
        <w:pStyle w:val="a3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111AB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905DB" w:rsidRPr="0091208D">
        <w:rPr>
          <w:sz w:val="28"/>
          <w:szCs w:val="28"/>
        </w:rPr>
        <w:t>Чи спостерігається осв</w:t>
      </w:r>
      <w:r>
        <w:rPr>
          <w:sz w:val="28"/>
          <w:szCs w:val="28"/>
        </w:rPr>
        <w:t>ітній поступ здобувачів освіти?</w:t>
      </w:r>
    </w:p>
    <w:p w14:paraId="7F983FEC" w14:textId="0E167FFB" w:rsidR="00B905DB" w:rsidRPr="0091208D" w:rsidRDefault="00536D88" w:rsidP="00536D88">
      <w:pPr>
        <w:pStyle w:val="a3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  <w:r w:rsidRPr="00111AB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905DB" w:rsidRPr="0091208D">
        <w:rPr>
          <w:sz w:val="28"/>
          <w:szCs w:val="28"/>
        </w:rPr>
        <w:t>Які форми роботи використовуються педагогами для впровадження формувального оцінювання в освітньому процесі?</w:t>
      </w:r>
    </w:p>
    <w:p w14:paraId="24533D8A" w14:textId="77777777" w:rsidR="00EE2922" w:rsidRPr="00111AB7" w:rsidRDefault="00EE2922" w:rsidP="00EE29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6B2A6502" w14:textId="20F03848" w:rsidR="00EE2922" w:rsidRDefault="00EE2922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3AABDE53" w14:textId="23608372" w:rsidR="0091208D" w:rsidRPr="00111AB7" w:rsidRDefault="0091208D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5471F157" w14:textId="59C2C750" w:rsidR="00EE2922" w:rsidRDefault="0091208D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Анкетування учнів</w:t>
      </w:r>
      <w:r w:rsidR="00EE2922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педагогів</w:t>
      </w:r>
      <w:r w:rsidR="00EE29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447AF0" w14:textId="5E6D3CB0" w:rsidR="00EE2922" w:rsidRDefault="00EE2922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(заступником керівника</w:t>
      </w:r>
      <w:r w:rsidR="0091208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BE1344" w14:textId="77777777" w:rsidR="00732695" w:rsidRPr="006A6FCA" w:rsidRDefault="00732695" w:rsidP="0073269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1F71D2DF" w14:textId="64A6B3C0" w:rsidR="00F926C9" w:rsidRPr="00111AB7" w:rsidRDefault="00F926C9" w:rsidP="00F926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29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Систематичне відстеження результатів навчання кожного учня та надання йому (за потреби) підтримки в освітньому процесі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F926C9" w:rsidRPr="00111AB7" w14:paraId="6557EB25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374D0" w14:textId="4D127940" w:rsidR="00F926C9" w:rsidRDefault="00F926C9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2.3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.1. </w:t>
            </w:r>
            <w:r w:rsidR="00732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сприяє формуванню в учнів відповідального ставлення до результатів навчання;</w:t>
            </w:r>
          </w:p>
          <w:p w14:paraId="3B952FCF" w14:textId="2B924368" w:rsidR="00F926C9" w:rsidRPr="00111AB7" w:rsidRDefault="00F926C9" w:rsidP="0073269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2.3.2. </w:t>
            </w:r>
            <w:r w:rsidR="007326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забезпечує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результатів навчання учнів.</w:t>
            </w:r>
          </w:p>
        </w:tc>
      </w:tr>
    </w:tbl>
    <w:p w14:paraId="37786A59" w14:textId="77777777" w:rsidR="00974311" w:rsidRPr="00974311" w:rsidRDefault="00974311" w:rsidP="00974311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ОЦІНЮЄМО?</w:t>
      </w:r>
    </w:p>
    <w:p w14:paraId="7507FB0C" w14:textId="77777777" w:rsidR="00B905DB" w:rsidRPr="00F926C9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F926C9">
        <w:rPr>
          <w:sz w:val="28"/>
          <w:szCs w:val="28"/>
        </w:rPr>
        <w:t>Чи мають учні можливість вибору в різних видах діяльності?</w:t>
      </w:r>
    </w:p>
    <w:p w14:paraId="4E36E814" w14:textId="77777777" w:rsidR="00B905DB" w:rsidRPr="00F926C9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F926C9">
        <w:rPr>
          <w:sz w:val="28"/>
          <w:szCs w:val="28"/>
        </w:rPr>
        <w:t>Чи працює в школі учнівське самоврядування?</w:t>
      </w:r>
    </w:p>
    <w:p w14:paraId="2B7236B0" w14:textId="77777777" w:rsidR="00B905DB" w:rsidRPr="00F926C9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F926C9">
        <w:rPr>
          <w:sz w:val="28"/>
          <w:szCs w:val="28"/>
        </w:rPr>
        <w:t>Чи проводиться в закладі освіти системна профорієнтаційна робота?</w:t>
      </w:r>
    </w:p>
    <w:p w14:paraId="2C63D4BE" w14:textId="77777777" w:rsidR="003C3BAC" w:rsidRPr="003C3BAC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F926C9">
        <w:rPr>
          <w:sz w:val="28"/>
          <w:szCs w:val="28"/>
        </w:rPr>
        <w:t>Чи розглядається дане питання під час проведення виховних заходів?</w:t>
      </w:r>
    </w:p>
    <w:p w14:paraId="31CF7F10" w14:textId="6BCD391C" w:rsidR="00B905DB" w:rsidRPr="003C3BAC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3C3BAC">
        <w:rPr>
          <w:sz w:val="28"/>
          <w:szCs w:val="28"/>
        </w:rPr>
        <w:t xml:space="preserve">Чи спостерігаються на </w:t>
      </w:r>
      <w:r w:rsidR="002E573B">
        <w:rPr>
          <w:sz w:val="28"/>
          <w:szCs w:val="28"/>
        </w:rPr>
        <w:t>занятті використання педагогами</w:t>
      </w:r>
      <w:r w:rsidRPr="003C3BAC">
        <w:rPr>
          <w:sz w:val="28"/>
          <w:szCs w:val="28"/>
        </w:rPr>
        <w:t xml:space="preserve"> прийомів </w:t>
      </w:r>
      <w:proofErr w:type="spellStart"/>
      <w:r w:rsidRPr="003C3BAC">
        <w:rPr>
          <w:sz w:val="28"/>
          <w:szCs w:val="28"/>
        </w:rPr>
        <w:t>самооцінювання</w:t>
      </w:r>
      <w:proofErr w:type="spellEnd"/>
      <w:r w:rsidRPr="003C3BAC">
        <w:rPr>
          <w:sz w:val="28"/>
          <w:szCs w:val="28"/>
        </w:rPr>
        <w:t xml:space="preserve"> та </w:t>
      </w:r>
      <w:proofErr w:type="spellStart"/>
      <w:r w:rsidRPr="003C3BAC">
        <w:rPr>
          <w:sz w:val="28"/>
          <w:szCs w:val="28"/>
        </w:rPr>
        <w:t>взаємооцінювання</w:t>
      </w:r>
      <w:proofErr w:type="spellEnd"/>
      <w:r w:rsidRPr="003C3BAC">
        <w:rPr>
          <w:sz w:val="28"/>
          <w:szCs w:val="28"/>
        </w:rPr>
        <w:t>?</w:t>
      </w:r>
    </w:p>
    <w:p w14:paraId="004A4E46" w14:textId="77777777" w:rsidR="00B905DB" w:rsidRPr="003C3BAC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3C3BAC">
        <w:rPr>
          <w:sz w:val="28"/>
          <w:szCs w:val="28"/>
        </w:rPr>
        <w:t xml:space="preserve"> Чи використовуються в закладі методики </w:t>
      </w:r>
      <w:proofErr w:type="spellStart"/>
      <w:r w:rsidRPr="003C3BAC">
        <w:rPr>
          <w:sz w:val="28"/>
          <w:szCs w:val="28"/>
        </w:rPr>
        <w:t>самооцінювання</w:t>
      </w:r>
      <w:proofErr w:type="spellEnd"/>
      <w:r w:rsidRPr="003C3BAC">
        <w:rPr>
          <w:sz w:val="28"/>
          <w:szCs w:val="28"/>
        </w:rPr>
        <w:t xml:space="preserve"> та </w:t>
      </w:r>
      <w:proofErr w:type="spellStart"/>
      <w:r w:rsidRPr="003C3BAC">
        <w:rPr>
          <w:sz w:val="28"/>
          <w:szCs w:val="28"/>
        </w:rPr>
        <w:t>взаємооцінювання</w:t>
      </w:r>
      <w:proofErr w:type="spellEnd"/>
      <w:r w:rsidRPr="003C3BAC">
        <w:rPr>
          <w:sz w:val="28"/>
          <w:szCs w:val="28"/>
        </w:rPr>
        <w:t xml:space="preserve"> здобувачів освіти?</w:t>
      </w:r>
    </w:p>
    <w:p w14:paraId="3DA99584" w14:textId="55F4BC49" w:rsidR="00B905DB" w:rsidRPr="003C3BAC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z w:val="28"/>
          <w:szCs w:val="28"/>
        </w:rPr>
      </w:pPr>
      <w:r w:rsidRPr="003C3BAC">
        <w:rPr>
          <w:sz w:val="28"/>
          <w:szCs w:val="28"/>
        </w:rPr>
        <w:t xml:space="preserve">Чи здійснюють </w:t>
      </w:r>
      <w:r w:rsidR="00732695">
        <w:rPr>
          <w:sz w:val="28"/>
          <w:szCs w:val="28"/>
        </w:rPr>
        <w:t>учні</w:t>
      </w:r>
      <w:r w:rsidRPr="003C3BAC">
        <w:rPr>
          <w:sz w:val="28"/>
          <w:szCs w:val="28"/>
        </w:rPr>
        <w:t xml:space="preserve"> </w:t>
      </w:r>
      <w:proofErr w:type="spellStart"/>
      <w:r w:rsidRPr="003C3BAC">
        <w:rPr>
          <w:sz w:val="28"/>
          <w:szCs w:val="28"/>
        </w:rPr>
        <w:t>самооцінювання</w:t>
      </w:r>
      <w:proofErr w:type="spellEnd"/>
      <w:r w:rsidRPr="003C3BAC">
        <w:rPr>
          <w:sz w:val="28"/>
          <w:szCs w:val="28"/>
        </w:rPr>
        <w:t xml:space="preserve"> своєї роботи під час занять?</w:t>
      </w:r>
    </w:p>
    <w:p w14:paraId="47B0F1BD" w14:textId="583D199D" w:rsidR="00F926C9" w:rsidRPr="002E573B" w:rsidRDefault="00B905DB" w:rsidP="00560522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 w:firstLine="680"/>
        <w:jc w:val="both"/>
        <w:rPr>
          <w:spacing w:val="-4"/>
          <w:sz w:val="28"/>
          <w:szCs w:val="28"/>
        </w:rPr>
      </w:pPr>
      <w:r w:rsidRPr="002E573B">
        <w:rPr>
          <w:spacing w:val="-4"/>
          <w:sz w:val="28"/>
          <w:szCs w:val="28"/>
        </w:rPr>
        <w:t>Який вид оцінювання використовують педагоги для оцінювання</w:t>
      </w:r>
      <w:r w:rsidR="002E573B" w:rsidRPr="002E573B">
        <w:rPr>
          <w:spacing w:val="-4"/>
          <w:sz w:val="28"/>
          <w:szCs w:val="28"/>
        </w:rPr>
        <w:t xml:space="preserve"> учнів</w:t>
      </w:r>
      <w:r w:rsidRPr="002E573B">
        <w:rPr>
          <w:spacing w:val="-4"/>
          <w:sz w:val="28"/>
          <w:szCs w:val="28"/>
        </w:rPr>
        <w:t>?</w:t>
      </w:r>
    </w:p>
    <w:p w14:paraId="50A5331A" w14:textId="77777777" w:rsidR="00F926C9" w:rsidRPr="00111AB7" w:rsidRDefault="00F926C9" w:rsidP="00F926C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436FDE58" w14:textId="77777777" w:rsidR="00F926C9" w:rsidRPr="00111AB7" w:rsidRDefault="00F926C9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35B1B61A" w14:textId="77777777" w:rsidR="00F926C9" w:rsidRDefault="00F926C9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Анкетування учнів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DA3DF01" w14:textId="77777777" w:rsidR="00F926C9" w:rsidRPr="00D1352E" w:rsidRDefault="00F926C9" w:rsidP="00560522">
      <w:pPr>
        <w:numPr>
          <w:ilvl w:val="0"/>
          <w:numId w:val="8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Інтерв’ю з учасниками освітнього процесу (заступником керівника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135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AA49BB" w14:textId="77777777" w:rsidR="0091208D" w:rsidRPr="00646E91" w:rsidRDefault="0091208D" w:rsidP="00111AB7">
      <w:pPr>
        <w:pStyle w:val="a6"/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bCs/>
          <w:sz w:val="20"/>
          <w:szCs w:val="28"/>
          <w:lang w:eastAsia="uk-UA"/>
        </w:rPr>
      </w:pPr>
    </w:p>
    <w:p w14:paraId="06F588E3" w14:textId="5FB08C79" w:rsidR="00C05270" w:rsidRDefault="00C05270" w:rsidP="000661D3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Критерії, правила і процедури оцінювання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педагогічної діяльності педагогічних працівників</w:t>
      </w:r>
    </w:p>
    <w:p w14:paraId="1491227E" w14:textId="006326BB" w:rsidR="00C05270" w:rsidRPr="00111AB7" w:rsidRDefault="00C05270" w:rsidP="00C05270">
      <w:pPr>
        <w:pStyle w:val="a6"/>
        <w:shd w:val="clear" w:color="auto" w:fill="FFFFFF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Напрям 3. </w:t>
      </w:r>
      <w:r w:rsidR="00095A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Педагогічна діяльність педагог</w:t>
      </w:r>
      <w:r w:rsidR="001125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ічних працівників закладу</w:t>
      </w:r>
    </w:p>
    <w:p w14:paraId="781C266D" w14:textId="756DB191" w:rsidR="00095A7B" w:rsidRPr="00111AB7" w:rsidRDefault="00095A7B" w:rsidP="00095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Ефективність планування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учнів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95A7B" w:rsidRPr="00111AB7" w14:paraId="6BE56D74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B1650" w14:textId="7A9F9C00" w:rsidR="00095A7B" w:rsidRPr="00E51244" w:rsidRDefault="00095A7B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3.1.1.</w:t>
            </w:r>
            <w:r w:rsidRPr="00111A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Педагогічні працівники планують свою діяльність, аналізують її результативність;</w:t>
            </w:r>
          </w:p>
          <w:p w14:paraId="433887BF" w14:textId="77777777" w:rsidR="00095A7B" w:rsidRPr="00E51244" w:rsidRDefault="00095A7B" w:rsidP="00095A7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3.1.2. </w:t>
            </w: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Педагогічні працівники застосовують освітні технології, спрямовані на формування в учнів ключових </w:t>
            </w:r>
            <w:proofErr w:type="spellStart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умінь, спільних для всіх </w:t>
            </w:r>
            <w:proofErr w:type="spellStart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E1A384" w14:textId="77777777" w:rsidR="00095A7B" w:rsidRPr="00E51244" w:rsidRDefault="00095A7B" w:rsidP="00095A7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3.1.3. Педагогічні працівники беруть участь у формуванні та реалізації індивідуальної освітньої траєкторії учнів (у разі потреби);</w:t>
            </w:r>
          </w:p>
          <w:p w14:paraId="45D02719" w14:textId="77777777" w:rsidR="00095A7B" w:rsidRPr="00E51244" w:rsidRDefault="00095A7B" w:rsidP="00095A7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3.1.4. Педагогічні працівники створюють та/або використовують освітні ресурси (електронні презентації, відеоматеріали, методичні розробки, </w:t>
            </w:r>
            <w:proofErr w:type="spellStart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вебсайти</w:t>
            </w:r>
            <w:proofErr w:type="spellEnd"/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, блоги тощо)</w:t>
            </w:r>
            <w:r w:rsidR="00B712DA"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D9E0C3" w14:textId="77777777" w:rsidR="00B712DA" w:rsidRPr="00E51244" w:rsidRDefault="00B712DA" w:rsidP="00095A7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3.1.5. Педагогічні працівники сприяють формуванню суспільних цінностей в учнів у процесі їх навчання, виховання та розвитку;</w:t>
            </w:r>
          </w:p>
          <w:p w14:paraId="3D93D880" w14:textId="1CE29C3F" w:rsidR="00B712DA" w:rsidRPr="00111AB7" w:rsidRDefault="00B712DA" w:rsidP="00095A7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51244">
              <w:rPr>
                <w:rFonts w:ascii="Times New Roman" w:eastAsia="Times New Roman" w:hAnsi="Times New Roman" w:cs="Times New Roman"/>
                <w:sz w:val="28"/>
                <w:szCs w:val="28"/>
              </w:rPr>
              <w:t>3.1.6. Педагогічні працівники використовують інформаційно-комунікаційні (цифрові) технології в освітньому процесі.</w:t>
            </w:r>
          </w:p>
        </w:tc>
      </w:tr>
    </w:tbl>
    <w:p w14:paraId="1B26A060" w14:textId="77777777" w:rsidR="00974311" w:rsidRPr="00111AB7" w:rsidRDefault="00974311" w:rsidP="009743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6850E8D6" w14:textId="26C2F87D" w:rsidR="003117A8" w:rsidRP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 Чи наявні у вчителів календарно-тематичні плани?</w:t>
      </w:r>
      <w:r w:rsidR="00877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забезпечує календарно-тематичне планування досягнення очікуваних результатів навчання, що передбачені для даного </w:t>
      </w:r>
      <w:r w:rsidR="00877F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віку учнів Державним стандартом</w:t>
      </w: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6333B558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Чи відповідає календарно-тематичне планування освітній програмі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ЗО</w:t>
      </w: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6085F6DB" w14:textId="394B12C5" w:rsidR="003117A8" w:rsidRP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відповідає зміст календарно-тематичного планування очікуваним результатам навчально-пізнавальної діяльності учнів згідно навчальних програм предметів (курсів)?</w:t>
      </w: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простежується у календарно-тематичному плануванні </w:t>
      </w:r>
      <w:proofErr w:type="spellStart"/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компетентнісний</w:t>
      </w:r>
      <w:proofErr w:type="spellEnd"/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у викладанні?</w:t>
      </w:r>
    </w:p>
    <w:p w14:paraId="3B5F6209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Чи реалізують вчителі під час проведення навчальних занять </w:t>
      </w:r>
      <w:proofErr w:type="spellStart"/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компетентнісний</w:t>
      </w:r>
      <w:proofErr w:type="spellEnd"/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підхід і простежують наскрізні змістові лінії?</w:t>
      </w:r>
    </w:p>
    <w:p w14:paraId="1C0C8AED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відбувається розвиток критичного мислення учнів під час проведення навчальних занять?</w:t>
      </w:r>
    </w:p>
    <w:p w14:paraId="2B2BAE98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розробляються індивідуальні навчальні плани для дітей, які цього потребують?</w:t>
      </w:r>
    </w:p>
    <w:p w14:paraId="78B38B0C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наявна співпраця при розробленні індивідуальної освітньої траєкторії між учителем, практичним психологом і батьками?</w:t>
      </w:r>
    </w:p>
    <w:p w14:paraId="3CE9308E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використовувались для реалізації індивідуальної освітньої траєкторії інші організаційні форми освітнього процесу, крім класно-урочної?</w:t>
      </w:r>
    </w:p>
    <w:p w14:paraId="2C2D3EFB" w14:textId="77777777" w:rsidR="003117A8" w:rsidRDefault="003117A8" w:rsidP="003117A8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мають вчителі оприлюднені публікації, методичні розробки, матеріали до навчальних занять?</w:t>
      </w:r>
    </w:p>
    <w:p w14:paraId="386164DF" w14:textId="77777777" w:rsidR="00E32B2F" w:rsidRDefault="003117A8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3117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формує вчитель педагогічне портфоліо?</w:t>
      </w:r>
    </w:p>
    <w:p w14:paraId="04EBE824" w14:textId="77777777" w:rsidR="00E32B2F" w:rsidRDefault="00E32B2F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відбувається обмін досвідом між вчителями у закладі освіти?</w:t>
      </w:r>
    </w:p>
    <w:p w14:paraId="1C366A5E" w14:textId="173F722D" w:rsidR="00E32B2F" w:rsidRDefault="00E32B2F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простежується наскрізний процес виховання під час проведення навчальних занять?</w:t>
      </w: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Чи поєднують вчителі виховний процес з формуванням ключових </w:t>
      </w:r>
      <w:proofErr w:type="spellStart"/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учнів?</w:t>
      </w:r>
    </w:p>
    <w:p w14:paraId="10A94890" w14:textId="77777777" w:rsidR="00E32B2F" w:rsidRDefault="00E32B2F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володіють педагогічні працівники навичками впевненого користувача у використанні комп’ютерних технологій, офісних програм?</w:t>
      </w:r>
    </w:p>
    <w:p w14:paraId="32C98E15" w14:textId="77777777" w:rsidR="00E32B2F" w:rsidRDefault="00E32B2F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використовують вчителі ІКТ у викладацькій діяльності?</w:t>
      </w:r>
    </w:p>
    <w:p w14:paraId="00DC5971" w14:textId="795C7EFC" w:rsidR="00B905DB" w:rsidRPr="00E32B2F" w:rsidRDefault="00E32B2F" w:rsidP="00E32B2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E32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вдосконалюють вчителі свої навички з використання ІКТ?</w:t>
      </w:r>
    </w:p>
    <w:p w14:paraId="737C77D1" w14:textId="77777777" w:rsidR="003C3BAC" w:rsidRPr="00111AB7" w:rsidRDefault="003C3BAC" w:rsidP="003C3B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090D81E4" w14:textId="77777777" w:rsidR="003C3BAC" w:rsidRDefault="003C3BAC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663CD022" w14:textId="77777777" w:rsidR="003C3BAC" w:rsidRPr="00111AB7" w:rsidRDefault="003C3BAC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27B0D2AF" w14:textId="77777777" w:rsidR="00FC1E63" w:rsidRDefault="003117A8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</w:t>
      </w:r>
      <w:r w:rsidR="003C3BAC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 w:rsidR="003C3BA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EAE804E" w14:textId="06954626" w:rsidR="00BD6FE5" w:rsidRPr="00FC1E63" w:rsidRDefault="003C3BAC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E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(заступником керівника).</w:t>
      </w:r>
    </w:p>
    <w:p w14:paraId="59C8960E" w14:textId="5ED86F67" w:rsidR="00C05270" w:rsidRPr="00CE371F" w:rsidRDefault="00C05270" w:rsidP="00111AB7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1B202CDA" w14:textId="200D8516" w:rsidR="00431664" w:rsidRPr="00111AB7" w:rsidRDefault="00431664" w:rsidP="009950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16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Постійне підвищення професійного рівня і педагогічної майстерності педагогічних працівників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31664" w:rsidRPr="002A653E" w14:paraId="532D5565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657319" w14:textId="15781B43" w:rsidR="00431664" w:rsidRPr="002A653E" w:rsidRDefault="002A653E" w:rsidP="009950C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3.2.1.Педагогічні працівники забезпечують власний професійний розвиток і підвищення кваліфікації, у тому числі щодо </w:t>
            </w:r>
            <w:proofErr w:type="spellStart"/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 з особами з особливими освітніми потребами</w:t>
            </w:r>
            <w:r w:rsidR="00431664" w:rsidRPr="002A65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34E869BD" w14:textId="44FA12C9" w:rsidR="00431664" w:rsidRPr="002A653E" w:rsidRDefault="002A653E" w:rsidP="00C77BCA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>3.2.2. Педагог</w:t>
            </w:r>
            <w:r w:rsidR="00C77BC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здійснюють інноваційну освітню діяльність, беруть участь в освітніх </w:t>
            </w:r>
            <w:proofErr w:type="spellStart"/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проєктах</w:t>
            </w:r>
            <w:proofErr w:type="spellEnd"/>
            <w:r w:rsidRPr="002A653E">
              <w:rPr>
                <w:rFonts w:ascii="Times New Roman" w:eastAsia="Times New Roman" w:hAnsi="Times New Roman" w:cs="Times New Roman"/>
                <w:sz w:val="28"/>
                <w:szCs w:val="28"/>
              </w:rPr>
              <w:t>, залучаються до роботи як освітні експерти.</w:t>
            </w:r>
          </w:p>
        </w:tc>
      </w:tr>
    </w:tbl>
    <w:p w14:paraId="33E3341B" w14:textId="77777777" w:rsidR="00974311" w:rsidRPr="00111AB7" w:rsidRDefault="00974311" w:rsidP="009743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0BB188EC" w14:textId="77777777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використовує вчитель різні форми підвищення кваліфікації?</w:t>
      </w:r>
    </w:p>
    <w:p w14:paraId="71C73488" w14:textId="05173C18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відповідають напрями підвищення кваліфікації освітній програмі</w:t>
      </w:r>
      <w:r w:rsidR="006B4310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04534825" w14:textId="77777777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простежується в закладі освіти зростання якісно-кваліфікаційного рівня педагогічних працівників?</w:t>
      </w:r>
    </w:p>
    <w:p w14:paraId="6B17C2DB" w14:textId="77777777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беруть участь педагогічні працівники в інноваційній, дослідно-експериментальній роботі?</w:t>
      </w:r>
    </w:p>
    <w:p w14:paraId="05E99631" w14:textId="77777777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результати інноваційної діяльності вчителя?</w:t>
      </w:r>
    </w:p>
    <w:p w14:paraId="04065680" w14:textId="3F827D3A" w:rsid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впроваджуються результати дослідно-експериментальної роботи в освітн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ій процес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закладу?</w:t>
      </w:r>
    </w:p>
    <w:p w14:paraId="137D10FB" w14:textId="52F9EB07" w:rsidR="00D81510" w:rsidRPr="00D81510" w:rsidRDefault="00D81510" w:rsidP="00D8151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залучаються педаго</w:t>
      </w:r>
      <w:r w:rsidR="00732695">
        <w:rPr>
          <w:rFonts w:ascii="Times New Roman" w:eastAsia="Times New Roman" w:hAnsi="Times New Roman" w:cs="Times New Roman"/>
          <w:sz w:val="28"/>
          <w:szCs w:val="28"/>
          <w:lang w:eastAsia="uk-UA"/>
        </w:rPr>
        <w:t>ги</w:t>
      </w:r>
      <w:r w:rsidR="00B905DB"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освіти у якості освітніх </w:t>
      </w:r>
      <w:r w:rsidRPr="00D81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експертів?</w:t>
      </w:r>
    </w:p>
    <w:p w14:paraId="1F1A82B7" w14:textId="7527E621" w:rsidR="00806316" w:rsidRPr="00111AB7" w:rsidRDefault="00806316" w:rsidP="008063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571566D8" w14:textId="77777777" w:rsidR="00806316" w:rsidRDefault="00806316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6B17476E" w14:textId="77777777" w:rsidR="00806316" w:rsidRPr="00111AB7" w:rsidRDefault="00806316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Вивчення педагогічної діяльності;</w:t>
      </w:r>
    </w:p>
    <w:p w14:paraId="4F7047A5" w14:textId="77777777" w:rsidR="00FC1E63" w:rsidRDefault="00806316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0144857" w14:textId="34021870" w:rsidR="00806316" w:rsidRPr="00FC1E63" w:rsidRDefault="00806316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E6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(заступником керівника).</w:t>
      </w:r>
    </w:p>
    <w:p w14:paraId="4CF86A97" w14:textId="1C8EEBCE" w:rsidR="00095A7B" w:rsidRPr="006B4310" w:rsidRDefault="00095A7B" w:rsidP="00111AB7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36A374E0" w14:textId="5D597542" w:rsidR="00A644AB" w:rsidRPr="00111AB7" w:rsidRDefault="00A644AB" w:rsidP="00A644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6F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Налагодження співпраці з учнями, їх батьками, працівниками закладу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A644AB" w:rsidRPr="002A653E" w14:paraId="693B8076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78D91" w14:textId="2EB0C9B0" w:rsidR="00A644AB" w:rsidRPr="00DB68CC" w:rsidRDefault="00DB68CC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B68CC">
              <w:rPr>
                <w:rFonts w:ascii="Times New Roman" w:eastAsia="Times New Roman" w:hAnsi="Times New Roman" w:cs="Times New Roman"/>
                <w:sz w:val="28"/>
                <w:szCs w:val="28"/>
              </w:rPr>
              <w:t>3.3.1. Педагогічні працівники діють на засадах педагогіки партнерства</w:t>
            </w:r>
            <w:r w:rsidR="00A644AB" w:rsidRPr="00DB68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1FA1EC4" w14:textId="77777777" w:rsidR="00A644AB" w:rsidRPr="00DB68CC" w:rsidRDefault="00DB68CC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8CC">
              <w:rPr>
                <w:rFonts w:ascii="Times New Roman" w:eastAsia="Times New Roman" w:hAnsi="Times New Roman" w:cs="Times New Roman"/>
                <w:sz w:val="28"/>
                <w:szCs w:val="28"/>
              </w:rPr>
              <w:t>3.3.2. Педагогічні працівники співпрацюють з батьками учнів з питань організації освітнього процесу, забезпечують постійний зворотній зв’язок;</w:t>
            </w:r>
          </w:p>
          <w:p w14:paraId="7D8EC57E" w14:textId="234093F1" w:rsidR="00DB68CC" w:rsidRPr="002A653E" w:rsidRDefault="00DB68CC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3.3.3 У закладі освіти існує практика педагогічного наставництва, </w:t>
            </w:r>
            <w:proofErr w:type="spellStart"/>
            <w:r w:rsidRPr="00DB68CC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взаємонавчання</w:t>
            </w:r>
            <w:proofErr w:type="spellEnd"/>
            <w:r w:rsidRPr="00DB68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інших форм професійної співпраці.</w:t>
            </w:r>
          </w:p>
        </w:tc>
      </w:tr>
    </w:tbl>
    <w:p w14:paraId="2E52B040" w14:textId="77777777" w:rsidR="00974311" w:rsidRPr="00111AB7" w:rsidRDefault="00974311" w:rsidP="009743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414F9BFA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17A8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використовує вчитель під час проведення навчальних занять особистісно орієнтований підхід у навчанні?</w:t>
      </w:r>
    </w:p>
    <w:p w14:paraId="2D6BF240" w14:textId="2C589B2B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простежуються під час освітнього процесу </w:t>
      </w:r>
      <w:r w:rsidR="0073269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 розвитку учнів та їх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самореалізація?</w:t>
      </w:r>
    </w:p>
    <w:p w14:paraId="323B8E10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забезпечується в ході освітнього процесу психологічний комфорт дитини?</w:t>
      </w:r>
    </w:p>
    <w:p w14:paraId="08F0F05B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організаційні заходи із впровадження особистісно орієнтованого навчання здійснюються в закладі освіти?</w:t>
      </w:r>
    </w:p>
    <w:p w14:paraId="31ADDF21" w14:textId="00EDB0C2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реалізується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персоніфікований підхід у роботі з учнями?</w:t>
      </w:r>
    </w:p>
    <w:p w14:paraId="6987E640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</w:t>
      </w:r>
      <w:proofErr w:type="spellStart"/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комунікують</w:t>
      </w:r>
      <w:proofErr w:type="spellEnd"/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педагогічні працівники з батьками, наскільки системно це відбувається?</w:t>
      </w:r>
    </w:p>
    <w:p w14:paraId="031023B6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зворотний зв’язок найчастіше отримують батьки від педагогів?</w:t>
      </w:r>
    </w:p>
    <w:p w14:paraId="40D0BC71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використовується для комунікації інтерактивна інтернет-платформа чи інші онлайн-ресурси?</w:t>
      </w:r>
    </w:p>
    <w:p w14:paraId="738FE4D8" w14:textId="1C422A89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позитивний результат комунікації педагогі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батьками?</w:t>
      </w:r>
    </w:p>
    <w:p w14:paraId="3CD36A28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відсоток батьків позитивно оцінюють результати </w:t>
      </w:r>
      <w:proofErr w:type="spellStart"/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комунікування</w:t>
      </w:r>
      <w:proofErr w:type="spellEnd"/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1BD14CA" w14:textId="2EA1C090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В яких формах відбувається співпраця між  педагогічними працівниками</w:t>
      </w:r>
      <w:r w:rsidR="003C3C0A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0A93CC57" w14:textId="77777777" w:rsidR="00974311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наявне і наскільки ефективне в закладі освіти наставництво?</w:t>
      </w:r>
    </w:p>
    <w:p w14:paraId="2C94EBFA" w14:textId="66805C64" w:rsidR="00B905DB" w:rsidRPr="00974311" w:rsidRDefault="00974311" w:rsidP="00974311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B905DB"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результати командної співпраці можна відзначити?</w:t>
      </w:r>
    </w:p>
    <w:p w14:paraId="67400294" w14:textId="77777777" w:rsidR="00A644AB" w:rsidRPr="00111AB7" w:rsidRDefault="00A644AB" w:rsidP="00A644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1DAFE63F" w14:textId="77777777" w:rsidR="00A644AB" w:rsidRDefault="00A644A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0020C9BF" w14:textId="77777777" w:rsidR="00A644AB" w:rsidRPr="00111AB7" w:rsidRDefault="00A644A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028C793F" w14:textId="77777777" w:rsidR="001125C8" w:rsidRDefault="00A644A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</w:t>
      </w:r>
      <w:r w:rsidR="00EA5F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учнів, батьків,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1F911C2" w14:textId="32ABC40A" w:rsidR="00A644AB" w:rsidRPr="001125C8" w:rsidRDefault="00A644A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5C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(заступником керівника).</w:t>
      </w:r>
    </w:p>
    <w:p w14:paraId="1DB4C7DD" w14:textId="3B64266D" w:rsidR="00A644AB" w:rsidRPr="0094468F" w:rsidRDefault="00A644AB" w:rsidP="00111AB7">
      <w:pPr>
        <w:spacing w:after="0" w:line="276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69ED1E16" w14:textId="5D93B174" w:rsidR="00B905DB" w:rsidRPr="000B058F" w:rsidRDefault="00B905DB" w:rsidP="00B905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3.4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Організація педагогічної діяльності на засадах академічної доброчесності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905DB" w:rsidRPr="000B058F" w14:paraId="4D850DEA" w14:textId="77777777" w:rsidTr="00B905DB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290E" w14:textId="70AA09C6" w:rsidR="00B905DB" w:rsidRPr="000B058F" w:rsidRDefault="00B905DB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B05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3.4.1. Педагогічні працівники під час провадження педагогічної та наукової (творчої) діяльності дотримуються академічної доброчесності</w:t>
            </w:r>
            <w:r w:rsidRPr="000B05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6EB26978" w14:textId="12BAF458" w:rsidR="00B905DB" w:rsidRPr="000B058F" w:rsidRDefault="00B905DB" w:rsidP="00B905D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58F">
              <w:rPr>
                <w:rFonts w:ascii="Times New Roman" w:eastAsia="Times New Roman" w:hAnsi="Times New Roman" w:cs="Times New Roman"/>
                <w:sz w:val="28"/>
                <w:szCs w:val="28"/>
              </w:rPr>
              <w:t>3.4.2. Педагогічні працівники сприяють дотриманню академічної доброчесності учнями.</w:t>
            </w:r>
          </w:p>
        </w:tc>
      </w:tr>
    </w:tbl>
    <w:p w14:paraId="63788C78" w14:textId="77777777" w:rsidR="00B905DB" w:rsidRPr="00111AB7" w:rsidRDefault="00B905DB" w:rsidP="00B905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2515E5E4" w14:textId="77777777" w:rsidR="009E4459" w:rsidRDefault="009E4459" w:rsidP="009E4459">
      <w:pPr>
        <w:spacing w:after="0" w:line="276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522" w:rsidRPr="009E445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дотримуються педагогічні працівники норм академічної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445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доброчесності в освітній діяльності?</w:t>
      </w:r>
    </w:p>
    <w:p w14:paraId="6A6D72E8" w14:textId="77777777" w:rsidR="009E4459" w:rsidRDefault="009E4459" w:rsidP="009E4459">
      <w:pPr>
        <w:spacing w:after="0" w:line="276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522" w:rsidRPr="009E445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розробляють вчителі завдання, спрямовані на творчу і аналітичну роботу учнів, критичне мислення?</w:t>
      </w:r>
    </w:p>
    <w:p w14:paraId="56107276" w14:textId="77777777" w:rsidR="009E4459" w:rsidRDefault="009E4459" w:rsidP="009E4459">
      <w:pPr>
        <w:spacing w:after="0" w:line="276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522" w:rsidRPr="009E445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інформують педагогічні працівники учасників освітнього процесу про норми академічної  доброчесності та їх важливість?</w:t>
      </w:r>
    </w:p>
    <w:p w14:paraId="46060BF4" w14:textId="448B2405" w:rsidR="00EF487D" w:rsidRPr="009E4459" w:rsidRDefault="009E4459" w:rsidP="009E4459">
      <w:pPr>
        <w:spacing w:after="0" w:line="276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431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522" w:rsidRPr="009E445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розробляють вчителі завдання, які унеможливлюють списування?</w:t>
      </w:r>
    </w:p>
    <w:p w14:paraId="32FD8D3E" w14:textId="77777777" w:rsidR="00B905DB" w:rsidRPr="00111AB7" w:rsidRDefault="00B905DB" w:rsidP="00B905D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44205246" w14:textId="77777777" w:rsidR="00B905DB" w:rsidRDefault="00B905D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27011D99" w14:textId="77777777" w:rsidR="00B905DB" w:rsidRPr="00111AB7" w:rsidRDefault="00B905D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педагогічної діяльності;</w:t>
      </w:r>
    </w:p>
    <w:p w14:paraId="48C307D1" w14:textId="77777777" w:rsidR="001125C8" w:rsidRDefault="00B905D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учнів, батьків,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B485868" w14:textId="1686B463" w:rsidR="00B905DB" w:rsidRPr="001125C8" w:rsidRDefault="00B905D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5C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(заступником керівника).</w:t>
      </w:r>
    </w:p>
    <w:p w14:paraId="2D02EF00" w14:textId="77777777" w:rsidR="00D224E8" w:rsidRPr="001D54DF" w:rsidRDefault="00D224E8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6825FD3D" w14:textId="14EF580E" w:rsidR="00C23CE6" w:rsidRPr="00111AB7" w:rsidRDefault="00E55BCD" w:rsidP="001D54D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</w:t>
      </w:r>
      <w:r w:rsidR="00FD10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23CE6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Критерії, правила і процедури оцінювання управлінської діяльності керівних працівників закладу освіти</w:t>
      </w:r>
      <w:r w:rsidR="00586CC7"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7DD259CE" w14:textId="77777777" w:rsidR="00FD107C" w:rsidRDefault="00FD107C" w:rsidP="00B51039">
      <w:pPr>
        <w:pStyle w:val="a6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Напрям 4. Управлінські процеси закладу освіти</w:t>
      </w:r>
    </w:p>
    <w:p w14:paraId="07ECFBED" w14:textId="2809BBCF" w:rsidR="00B51039" w:rsidRPr="00B51039" w:rsidRDefault="00B51039" w:rsidP="000B73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</w:t>
      </w:r>
      <w:r w:rsidRPr="00B510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B510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10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Наявність стратегії розвитку та системи планування діяльності закладу, моніторинг виконання поставлених завдань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51039" w:rsidRPr="00B51039" w14:paraId="1AE3C15F" w14:textId="77777777" w:rsidTr="00BB3317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896527" w14:textId="4A463073" w:rsidR="00B51039" w:rsidRPr="006A5EC1" w:rsidRDefault="006A5EC1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="00B12C19">
              <w:rPr>
                <w:rFonts w:ascii="Times New Roman" w:eastAsia="Times New Roman" w:hAnsi="Times New Roman" w:cs="Times New Roman"/>
                <w:sz w:val="28"/>
                <w:szCs w:val="28"/>
              </w:rPr>
              <w:t>.1. У закладі освіти затверджено</w:t>
            </w:r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стратегію його розвитку, спрямовану на підвищення якості освітньої діяльності</w:t>
            </w:r>
            <w:r w:rsidR="00B51039" w:rsidRPr="006A5E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3EE88608" w14:textId="79E9120A" w:rsidR="006A5EC1" w:rsidRPr="006A5EC1" w:rsidRDefault="006A5EC1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>4.1.2. У закладі освіти річне планування роботи і відстеження його результативності здійснюються відповідно до стратегії розвитку закладу;</w:t>
            </w:r>
          </w:p>
          <w:p w14:paraId="6FA67CAA" w14:textId="77777777" w:rsidR="00B51039" w:rsidRPr="006A5EC1" w:rsidRDefault="006A5EC1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4.1.3. У закладі освіти здійснюється </w:t>
            </w:r>
            <w:proofErr w:type="spellStart"/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якості освітньої діяльності на основі стратегії (політики) і процедур забезпечення якості освіти;</w:t>
            </w:r>
          </w:p>
          <w:p w14:paraId="16FA4989" w14:textId="042FF85C" w:rsidR="006A5EC1" w:rsidRPr="00B51039" w:rsidRDefault="006A5EC1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EC1">
              <w:rPr>
                <w:rFonts w:ascii="Times New Roman" w:eastAsia="Times New Roman" w:hAnsi="Times New Roman" w:cs="Times New Roman"/>
                <w:sz w:val="28"/>
                <w:szCs w:val="28"/>
              </w:rPr>
              <w:t>4.1.4. У закладі освіти здійснюється планування та реалізація заходів для розвитку закладу освіти, його матеріально-технічної бази.</w:t>
            </w:r>
          </w:p>
        </w:tc>
      </w:tr>
    </w:tbl>
    <w:p w14:paraId="37B635B3" w14:textId="77777777" w:rsidR="00B51039" w:rsidRPr="00111AB7" w:rsidRDefault="00B51039" w:rsidP="00B510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6989D0F9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965F1">
        <w:rPr>
          <w:rFonts w:ascii="Times New Roman" w:hAnsi="Times New Roman" w:cs="Times New Roman"/>
          <w:sz w:val="28"/>
          <w:szCs w:val="28"/>
        </w:rPr>
        <w:t>и стратегія</w:t>
      </w:r>
      <w:r>
        <w:rPr>
          <w:rFonts w:ascii="Times New Roman" w:hAnsi="Times New Roman" w:cs="Times New Roman"/>
          <w:sz w:val="28"/>
          <w:szCs w:val="28"/>
        </w:rPr>
        <w:t xml:space="preserve"> розвитку є робочим документом?</w:t>
      </w:r>
    </w:p>
    <w:p w14:paraId="6722D7F7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65F1">
        <w:rPr>
          <w:rFonts w:ascii="Times New Roman" w:hAnsi="Times New Roman" w:cs="Times New Roman"/>
          <w:sz w:val="28"/>
          <w:szCs w:val="28"/>
        </w:rPr>
        <w:t>Чи узгоджується стратегія розвитку з внутрішньою системою забезпеченн</w:t>
      </w:r>
      <w:r>
        <w:rPr>
          <w:rFonts w:ascii="Times New Roman" w:hAnsi="Times New Roman" w:cs="Times New Roman"/>
          <w:sz w:val="28"/>
          <w:szCs w:val="28"/>
        </w:rPr>
        <w:t>я якості освіти?</w:t>
      </w:r>
    </w:p>
    <w:p w14:paraId="3EC41412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65F1">
        <w:rPr>
          <w:rFonts w:ascii="Times New Roman" w:hAnsi="Times New Roman" w:cs="Times New Roman"/>
          <w:sz w:val="28"/>
          <w:szCs w:val="28"/>
        </w:rPr>
        <w:t>Чи розкладена стратегія розвитку на операційні цілі?</w:t>
      </w:r>
    </w:p>
    <w:p w14:paraId="0342BB41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9965F1">
        <w:rPr>
          <w:rFonts w:ascii="Times New Roman" w:hAnsi="Times New Roman" w:cs="Times New Roman"/>
          <w:sz w:val="28"/>
          <w:szCs w:val="28"/>
        </w:rPr>
        <w:t xml:space="preserve"> Чи простежується її виконання? </w:t>
      </w:r>
    </w:p>
    <w:p w14:paraId="32164F62" w14:textId="77777777" w:rsidR="00AF2987" w:rsidRPr="009965F1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65F1">
        <w:rPr>
          <w:rFonts w:ascii="Times New Roman" w:hAnsi="Times New Roman" w:cs="Times New Roman"/>
          <w:sz w:val="28"/>
          <w:szCs w:val="28"/>
        </w:rPr>
        <w:t xml:space="preserve">Чи здійснюється коригування стратегії розвитку за результатами </w:t>
      </w:r>
      <w:proofErr w:type="spellStart"/>
      <w:r w:rsidRPr="009965F1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9965F1">
        <w:rPr>
          <w:rFonts w:ascii="Times New Roman" w:hAnsi="Times New Roman" w:cs="Times New Roman"/>
          <w:sz w:val="28"/>
          <w:szCs w:val="28"/>
        </w:rPr>
        <w:t>?</w:t>
      </w:r>
    </w:p>
    <w:p w14:paraId="1CF020DF" w14:textId="77777777" w:rsidR="00AF2987" w:rsidRPr="009965F1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• Чи </w:t>
      </w:r>
      <w:r w:rsidRPr="009965F1">
        <w:rPr>
          <w:rFonts w:ascii="Times New Roman" w:eastAsia="Arial" w:hAnsi="Times New Roman" w:cs="Times New Roman"/>
          <w:color w:val="000000"/>
          <w:sz w:val="28"/>
          <w:szCs w:val="28"/>
        </w:rPr>
        <w:t>дієвий та чітк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ий річний план</w:t>
      </w:r>
      <w:r w:rsidRPr="009965F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роботи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?</w:t>
      </w:r>
    </w:p>
    <w:p w14:paraId="4329D351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Pr="009965F1">
        <w:rPr>
          <w:rFonts w:ascii="Times New Roman" w:eastAsia="Arial" w:hAnsi="Times New Roman" w:cs="Times New Roman"/>
          <w:color w:val="000000"/>
          <w:sz w:val="28"/>
          <w:szCs w:val="28"/>
        </w:rPr>
        <w:t>Чи враховують</w:t>
      </w:r>
      <w:r w:rsidRPr="009965F1">
        <w:rPr>
          <w:rFonts w:ascii="Times New Roman" w:eastAsia="Arial" w:hAnsi="Times New Roman" w:cs="Times New Roman"/>
          <w:color w:val="000000"/>
          <w:sz w:val="28"/>
        </w:rPr>
        <w:t xml:space="preserve"> заходи, передбачені в річному плані роботи, стратегію розвитку закладу освіти?</w:t>
      </w:r>
    </w:p>
    <w:p w14:paraId="369CAF21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9965F1">
        <w:rPr>
          <w:rFonts w:ascii="Times New Roman" w:eastAsia="Arial" w:hAnsi="Times New Roman" w:cs="Times New Roman"/>
          <w:color w:val="000000"/>
          <w:sz w:val="28"/>
        </w:rPr>
        <w:t xml:space="preserve"> Чи практикується закладом освіти аналіз виконання плану роботи за минулий навчальний рік?</w:t>
      </w:r>
    </w:p>
    <w:p w14:paraId="33F763A0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9965F1">
        <w:rPr>
          <w:rFonts w:ascii="Times New Roman" w:eastAsia="Arial" w:hAnsi="Times New Roman" w:cs="Times New Roman"/>
          <w:color w:val="000000"/>
          <w:sz w:val="28"/>
        </w:rPr>
        <w:t xml:space="preserve"> Чи залучаються до розроблення річного плану роботи учасники освітнього процесу?</w:t>
      </w:r>
    </w:p>
    <w:p w14:paraId="34B5B469" w14:textId="77777777" w:rsidR="00AF2987" w:rsidRPr="00F176F5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9965F1">
        <w:rPr>
          <w:rFonts w:ascii="Times New Roman" w:eastAsia="Arial" w:hAnsi="Times New Roman" w:cs="Times New Roman"/>
          <w:color w:val="000000"/>
          <w:sz w:val="28"/>
        </w:rPr>
        <w:t xml:space="preserve"> Чи узгоджуються між собою річний план роботи, стратегія розвитку та діяльність </w:t>
      </w:r>
      <w:r w:rsidRPr="00F176F5">
        <w:rPr>
          <w:rFonts w:ascii="Times New Roman" w:eastAsia="Arial" w:hAnsi="Times New Roman" w:cs="Times New Roman"/>
          <w:color w:val="000000"/>
          <w:sz w:val="28"/>
          <w:szCs w:val="28"/>
        </w:rPr>
        <w:t>педагогічної ради?</w:t>
      </w:r>
    </w:p>
    <w:p w14:paraId="39D6FE55" w14:textId="77777777" w:rsidR="00AF2987" w:rsidRPr="00F176F5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176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Чи </w:t>
      </w:r>
      <w:r w:rsidRPr="00F176F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залучалися учасники освітнього процесу до розроблення положення про внутрішню систему та до процедури </w:t>
      </w:r>
      <w:proofErr w:type="spellStart"/>
      <w:r w:rsidRPr="00F176F5">
        <w:rPr>
          <w:rFonts w:ascii="Times New Roman" w:eastAsia="Arial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Pr="00F176F5">
        <w:rPr>
          <w:rFonts w:ascii="Times New Roman" w:eastAsia="Arial" w:hAnsi="Times New Roman" w:cs="Times New Roman"/>
          <w:color w:val="000000"/>
          <w:sz w:val="28"/>
          <w:szCs w:val="28"/>
        </w:rPr>
        <w:t>?</w:t>
      </w:r>
    </w:p>
    <w:p w14:paraId="07E7C2B9" w14:textId="77777777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176F5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F176F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CA0BFB">
        <w:rPr>
          <w:rFonts w:ascii="Times New Roman" w:eastAsia="Arial" w:hAnsi="Times New Roman" w:cs="Times New Roman"/>
          <w:color w:val="000000"/>
          <w:sz w:val="28"/>
          <w:szCs w:val="28"/>
        </w:rPr>
        <w:t>Чи було залучення формальним (у якості респондентів), чи реальним (було долучено до процедур розроблення і проведення)?</w:t>
      </w:r>
    </w:p>
    <w:p w14:paraId="6125DD64" w14:textId="77777777" w:rsidR="00AF2987" w:rsidRPr="00111AB7" w:rsidRDefault="00AF2987" w:rsidP="00AF2987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F5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здійснюється періодичне (не рідше одного разу на рік)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діяльності відповідно до розроблених або адаптованих у закладі процедур?</w:t>
      </w:r>
    </w:p>
    <w:p w14:paraId="04AB2949" w14:textId="77777777" w:rsidR="00AF2987" w:rsidRPr="00111AB7" w:rsidRDefault="00AF2987" w:rsidP="00AF2987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76F5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залучаються учасники освітнього процесу до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діяльності?</w:t>
      </w:r>
    </w:p>
    <w:p w14:paraId="355B94D6" w14:textId="77777777" w:rsidR="00AF2987" w:rsidRPr="00CA0BFB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 спрямована діяльність педагогічної ради на реалізацію річного плану роботи і стратегії розвитку закладу?</w:t>
      </w:r>
    </w:p>
    <w:p w14:paraId="0F8DBAD1" w14:textId="0E9BAA0B" w:rsidR="00AF2987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Pr="00CA0BFB">
        <w:rPr>
          <w:rFonts w:ascii="Times New Roman" w:eastAsia="Arial" w:hAnsi="Times New Roman" w:cs="Times New Roman"/>
          <w:color w:val="000000"/>
          <w:sz w:val="28"/>
          <w:szCs w:val="28"/>
        </w:rPr>
        <w:t>Чи здійснювався аналіз запитів (клопотань) до засновника щодо поліпше</w:t>
      </w:r>
      <w:r w:rsidR="007768EE">
        <w:rPr>
          <w:rFonts w:ascii="Times New Roman" w:eastAsia="Arial" w:hAnsi="Times New Roman" w:cs="Times New Roman"/>
          <w:color w:val="000000"/>
          <w:sz w:val="28"/>
          <w:szCs w:val="28"/>
        </w:rPr>
        <w:t>ння матеріально-технічної бази та н</w:t>
      </w:r>
      <w:r w:rsidRPr="00CA0BFB">
        <w:rPr>
          <w:rFonts w:ascii="Times New Roman" w:eastAsia="Arial" w:hAnsi="Times New Roman" w:cs="Times New Roman"/>
          <w:color w:val="000000"/>
          <w:sz w:val="28"/>
          <w:szCs w:val="28"/>
        </w:rPr>
        <w:t>аскільки запити відпо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відають потребам закладу освіти</w:t>
      </w:r>
      <w:r w:rsidR="007768EE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CA0BF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зміст запитів є раціональним?</w:t>
      </w:r>
    </w:p>
    <w:p w14:paraId="1CB181A5" w14:textId="4B44A09E" w:rsidR="00F176F5" w:rsidRPr="00F176F5" w:rsidRDefault="00AF2987" w:rsidP="00AF2987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здійснюється у закладі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проєктна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діяльність?</w:t>
      </w:r>
    </w:p>
    <w:p w14:paraId="2D80D7FE" w14:textId="77777777" w:rsidR="00B51039" w:rsidRPr="00111AB7" w:rsidRDefault="00B51039" w:rsidP="00B510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42EAFC59" w14:textId="77777777" w:rsidR="00B51039" w:rsidRDefault="00B51039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12A2B870" w14:textId="77777777" w:rsidR="00CA0BFB" w:rsidRDefault="00CA0BFB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Анкетування</w:t>
      </w:r>
      <w:r w:rsidR="00B510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1039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 w:rsidR="00B5103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1C95571" w14:textId="44C9F402" w:rsidR="00B51039" w:rsidRPr="00CA0BFB" w:rsidRDefault="00B51039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</w:t>
      </w:r>
      <w:r w:rsidR="00CA0BFB"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керівником, </w:t>
      </w: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заступником керівника</w:t>
      </w:r>
      <w:r w:rsidR="00CA0BFB"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представником учнівського самоврядування</w:t>
      </w: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829B201" w14:textId="77777777" w:rsidR="00FD107C" w:rsidRPr="001D54DF" w:rsidRDefault="00FD107C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2FF3ADDC" w14:textId="2004D44E" w:rsidR="00FB454F" w:rsidRPr="00AF2987" w:rsidRDefault="00FB454F" w:rsidP="00FB45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98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Вимога 4.2.</w:t>
      </w:r>
      <w:r w:rsidRPr="00AF29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2987" w:rsidRPr="00AF2987">
        <w:rPr>
          <w:rFonts w:ascii="Times New Roman" w:eastAsia="Times New Roman" w:hAnsi="Times New Roman" w:cs="Times New Roman"/>
          <w:b/>
          <w:sz w:val="28"/>
          <w:szCs w:val="28"/>
        </w:rPr>
        <w:t>Формування відносин довіри, прозорості, дотримання етичних норм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FB454F" w:rsidRPr="00AF2987" w14:paraId="79B2A2CC" w14:textId="77777777" w:rsidTr="00BB3317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39E9A" w14:textId="28FF4597" w:rsidR="00AF2987" w:rsidRPr="00AF2987" w:rsidRDefault="00FB454F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987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  <w:r w:rsidR="00AF2987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  <w:r w:rsidR="001F54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Керівник ЗО</w:t>
            </w:r>
            <w:r w:rsidR="00AF2987" w:rsidRPr="00AF2987">
              <w:rPr>
                <w:rFonts w:ascii="Times New Roman" w:eastAsia="Times New Roman" w:hAnsi="Times New Roman" w:cs="Times New Roman"/>
                <w:sz w:val="28"/>
                <w:szCs w:val="28"/>
              </w:rPr>
              <w:t>, його заступники сприяють створенню психологічно комфортного середовища, яке забезпечує конструктивну взаємодію учнів, їх батьків, педагогічних та інших працівників закладу та взаємну довіру;</w:t>
            </w:r>
          </w:p>
          <w:p w14:paraId="36FBECA7" w14:textId="78843FA1" w:rsidR="00FB454F" w:rsidRPr="00AF2987" w:rsidRDefault="00AF2987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987">
              <w:rPr>
                <w:rFonts w:ascii="Times New Roman" w:eastAsia="Times New Roman" w:hAnsi="Times New Roman" w:cs="Times New Roman"/>
                <w:sz w:val="28"/>
                <w:szCs w:val="28"/>
              </w:rPr>
              <w:t>4.2.2. Заклад освіти оприлюднює інформацію про свою діяльність на відкритих загальнодоступних ресурсах</w:t>
            </w:r>
            <w:r w:rsidR="00FB454F" w:rsidRPr="00AF29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EB627E9" w14:textId="77777777" w:rsidR="00FB454F" w:rsidRPr="00111AB7" w:rsidRDefault="00FB454F" w:rsidP="00FB45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62ABECC7" w14:textId="77777777" w:rsidR="00AF2987" w:rsidRPr="00111AB7" w:rsidRDefault="00FB454F" w:rsidP="00AF298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• </w:t>
      </w:r>
      <w:r w:rsidR="00AF2987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частина учасників освітнього процесу задоволена загальним психологічним кліматом і діями керівництва?</w:t>
      </w:r>
    </w:p>
    <w:p w14:paraId="78A777DD" w14:textId="6A782216" w:rsidR="00AF2987" w:rsidRPr="00111AB7" w:rsidRDefault="00AF2987" w:rsidP="00AF298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забезпечується належний доступ учасників освітнього процесу до спілкування з керівництвом?</w:t>
      </w:r>
    </w:p>
    <w:p w14:paraId="4BAE56DD" w14:textId="019DCA62" w:rsidR="00AF2987" w:rsidRPr="00111AB7" w:rsidRDefault="00AF2987" w:rsidP="00AF298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вчасно розглядаються звернення громадян та вживаються відповідні заходи?</w:t>
      </w:r>
    </w:p>
    <w:p w14:paraId="3116AC19" w14:textId="2613CF70" w:rsidR="00AF2987" w:rsidRPr="00111AB7" w:rsidRDefault="00AF2987" w:rsidP="00AF298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н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закладі інформаційн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стенд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сайт закладу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4DD4F693" w14:textId="1BC58B60" w:rsidR="00AF2987" w:rsidRPr="00111AB7" w:rsidRDefault="00AF2987" w:rsidP="00AF298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актуальна і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 сайті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сторінках у соціальних мережах?</w:t>
      </w:r>
    </w:p>
    <w:p w14:paraId="50303815" w14:textId="77777777" w:rsidR="00FB454F" w:rsidRPr="00111AB7" w:rsidRDefault="00FB454F" w:rsidP="00FB45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64E4707E" w14:textId="77777777" w:rsidR="00FB454F" w:rsidRDefault="00FB454F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2ABC7D13" w14:textId="35EC13B6" w:rsidR="00FB454F" w:rsidRDefault="00FB454F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</w:t>
      </w:r>
      <w:r w:rsidR="005C0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учнів, батьків,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D057248" w14:textId="0CB73878" w:rsidR="00FD107C" w:rsidRPr="00AF2987" w:rsidRDefault="00FB454F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Інтерв’ю з учасниками освітнього процесу (керівником, заступником керівника, </w:t>
      </w:r>
      <w:r w:rsidR="005C03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пр. психологом/</w:t>
      </w:r>
      <w:proofErr w:type="spellStart"/>
      <w:r w:rsidR="005C038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spellEnd"/>
      <w:r w:rsidR="005C0386">
        <w:rPr>
          <w:rFonts w:ascii="Times New Roman" w:eastAsia="Times New Roman" w:hAnsi="Times New Roman" w:cs="Times New Roman"/>
          <w:sz w:val="28"/>
          <w:szCs w:val="28"/>
          <w:lang w:eastAsia="uk-UA"/>
        </w:rPr>
        <w:t>. педагогом</w:t>
      </w: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A6CF1E1" w14:textId="64D898A5" w:rsidR="00FD107C" w:rsidRPr="009B5FB1" w:rsidRDefault="00FD107C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0EC17198" w14:textId="6A65EF14" w:rsidR="00983FCD" w:rsidRPr="00983FCD" w:rsidRDefault="00983FCD" w:rsidP="00983F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3F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Вимога 4.3.</w:t>
      </w:r>
      <w:r w:rsidRPr="00983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FCD">
        <w:rPr>
          <w:rFonts w:ascii="Times New Roman" w:eastAsia="Times New Roman" w:hAnsi="Times New Roman" w:cs="Times New Roman"/>
          <w:b/>
          <w:sz w:val="28"/>
          <w:szCs w:val="28"/>
        </w:rPr>
        <w:t>Ефективність кадрової політики та забезпечення можливостей для професійного розвитку педагогічних працівників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983FCD" w:rsidRPr="00983FCD" w14:paraId="6A66BD04" w14:textId="77777777" w:rsidTr="00BB3317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F7BC8" w14:textId="44E2CFF7" w:rsidR="00983FCD" w:rsidRPr="00983FCD" w:rsidRDefault="00983FCD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CD">
              <w:rPr>
                <w:rFonts w:ascii="Times New Roman" w:eastAsia="Times New Roman" w:hAnsi="Times New Roman" w:cs="Times New Roman"/>
                <w:sz w:val="28"/>
                <w:szCs w:val="28"/>
              </w:rPr>
              <w:t>4.3.1.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програми;</w:t>
            </w:r>
          </w:p>
          <w:p w14:paraId="4630E589" w14:textId="77777777" w:rsidR="00983FCD" w:rsidRPr="00983FCD" w:rsidRDefault="00983FCD" w:rsidP="00983FC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CD">
              <w:rPr>
                <w:rFonts w:ascii="Times New Roman" w:eastAsia="Times New Roman" w:hAnsi="Times New Roman" w:cs="Times New Roman"/>
                <w:sz w:val="28"/>
                <w:szCs w:val="28"/>
              </w:rPr>
              <w:t>4.3.2. У закладі освіти створено умови, які мотивують педагогічних працівників до підвищення якості освітньої діяльності, саморозвитку, здійснення інноваційної освітньої діяльності;</w:t>
            </w:r>
          </w:p>
          <w:p w14:paraId="6EAC7DE5" w14:textId="4C6BA872" w:rsidR="00983FCD" w:rsidRPr="00983FCD" w:rsidRDefault="00983FCD" w:rsidP="00983FC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CD">
              <w:rPr>
                <w:rFonts w:ascii="Times New Roman" w:eastAsia="Times New Roman" w:hAnsi="Times New Roman" w:cs="Times New Roman"/>
                <w:sz w:val="28"/>
                <w:szCs w:val="28"/>
              </w:rPr>
              <w:t>4.3.3. У закладі освіти створено умови, які сприяють підвищенню кваліфікації педагогічних працівників.</w:t>
            </w:r>
          </w:p>
        </w:tc>
      </w:tr>
    </w:tbl>
    <w:p w14:paraId="561AB117" w14:textId="77777777" w:rsidR="00983FCD" w:rsidRPr="00111AB7" w:rsidRDefault="00983FCD" w:rsidP="00983F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3893B139" w14:textId="77777777" w:rsidR="00274F8B" w:rsidRDefault="00983FCD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274F8B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укомплектований кадровий склад?</w:t>
      </w:r>
    </w:p>
    <w:p w14:paraId="4A378A38" w14:textId="77777777" w:rsidR="00274F8B" w:rsidRDefault="00274F8B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частка педагогічних працівників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 за фахом?</w:t>
      </w:r>
    </w:p>
    <w:p w14:paraId="30E26406" w14:textId="77777777" w:rsidR="00274F8B" w:rsidRDefault="00274F8B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мають місце заходи матеріального та морального заохочення педагогічних працівників?</w:t>
      </w:r>
    </w:p>
    <w:p w14:paraId="121240B0" w14:textId="77777777" w:rsidR="00274F8B" w:rsidRDefault="00274F8B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створено у закладі умови для постійного підвищення кваліфікації?</w:t>
      </w:r>
    </w:p>
    <w:p w14:paraId="2D4B0DF5" w14:textId="2A7C8411" w:rsidR="00274F8B" w:rsidRDefault="00274F8B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частка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дагогічних пр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ацівників пройшла сертифікацію?</w:t>
      </w:r>
    </w:p>
    <w:p w14:paraId="2EB48BA9" w14:textId="090DA8ED" w:rsidR="00274F8B" w:rsidRPr="00111AB7" w:rsidRDefault="00274F8B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вважають педагогічні працівники, що керівництво сприя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їхньому професійному розвитку?</w:t>
      </w:r>
    </w:p>
    <w:p w14:paraId="56734C81" w14:textId="4F6D5E41" w:rsidR="00983FCD" w:rsidRPr="00111AB7" w:rsidRDefault="00983FCD" w:rsidP="00274F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204AD100" w14:textId="77777777" w:rsidR="00983FCD" w:rsidRDefault="00983FCD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7140A232" w14:textId="1CA912AC" w:rsidR="00983FCD" w:rsidRDefault="00983FCD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79B5704" w14:textId="3875FC3C" w:rsidR="00983FCD" w:rsidRPr="00AF2987" w:rsidRDefault="00983FCD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(керівником, заступником керівника).</w:t>
      </w:r>
    </w:p>
    <w:p w14:paraId="55F2514C" w14:textId="4C25AD25" w:rsidR="00CF1C67" w:rsidRPr="009B5FB1" w:rsidRDefault="00CF1C67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5AF22C3B" w14:textId="56374372" w:rsidR="00CF1C67" w:rsidRPr="00D666D2" w:rsidRDefault="00CF1C67" w:rsidP="00CF1C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3F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Вимога 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983F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983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1C6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Організація освітнього процесу на засадах </w:t>
      </w:r>
      <w:proofErr w:type="spellStart"/>
      <w:r w:rsidRPr="00CF1C6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людиноцентризму</w:t>
      </w:r>
      <w:proofErr w:type="spellEnd"/>
      <w:r w:rsidRPr="00CF1C6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, прийняття управлінських рішень на основі конструктивної співпраці учасників освітнього процесу, взаємодії закладу освіти </w:t>
      </w:r>
      <w:r w:rsidRPr="00D666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місцевою громадою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CF1C67" w:rsidRPr="00D666D2" w14:paraId="36A8230A" w14:textId="77777777" w:rsidTr="00BB3317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97AF26" w14:textId="053EB46D" w:rsidR="00CF1C67" w:rsidRPr="00D666D2" w:rsidRDefault="008B4174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4.4.1. У закладі освіти створюються умови для реалізації прав і обов’язків учасників освітнього процесу</w:t>
            </w:r>
            <w:r w:rsidR="00CF1C67"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2704DF" w14:textId="17BAD7CB" w:rsidR="00CF1C67" w:rsidRPr="00D666D2" w:rsidRDefault="008B4174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4.4.2. Управлінські рішення приймаються з урахуванням пропозицій учасників освітнього процесу</w:t>
            </w:r>
            <w:r w:rsidR="00CF1C67"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344E9A" w14:textId="2CDA6F56" w:rsidR="008B4174" w:rsidRPr="00D666D2" w:rsidRDefault="003F64CE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4.4.3. У ЗО</w:t>
            </w:r>
            <w:r w:rsidR="008B4174"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створено умови для розвитку громадського самоврядування;</w:t>
            </w:r>
          </w:p>
          <w:p w14:paraId="5EE82D0F" w14:textId="3255B58A" w:rsidR="008B4174" w:rsidRPr="00D666D2" w:rsidRDefault="008B4174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4.4.4. </w:t>
            </w:r>
            <w:r w:rsidRPr="003F64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 </w:t>
            </w:r>
            <w:r w:rsidR="003F64CE" w:rsidRPr="003F64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ЗО</w:t>
            </w:r>
            <w:r w:rsidRPr="003F64C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створено умови для виявлення громадської активності та ініціативи учасників освітнього процесу, їхньої участі в житті місцевої громади;</w:t>
            </w:r>
          </w:p>
          <w:p w14:paraId="54E1408A" w14:textId="77777777" w:rsidR="008B4174" w:rsidRPr="00D666D2" w:rsidRDefault="008B4174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4.4.5. Організація освітнього процесу враховує вікові особливості учнів, відповідає їхнім освітнім потребам;</w:t>
            </w:r>
          </w:p>
          <w:p w14:paraId="40F29E1A" w14:textId="46307A84" w:rsidR="00CF1C67" w:rsidRPr="00D666D2" w:rsidRDefault="008B4174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4.4.6. У закладі освіти створюються  умови для реалізації індивідуальної освітньої траєкторії учнів</w:t>
            </w:r>
            <w:r w:rsidR="00CF1C67"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5974F79" w14:textId="77777777" w:rsidR="00CF1C67" w:rsidRPr="00111AB7" w:rsidRDefault="00CF1C67" w:rsidP="00CF1C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68C5E1D9" w14:textId="77777777" w:rsidR="00ED53AE" w:rsidRPr="00111AB7" w:rsidRDefault="00CF1C67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ED53AE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частка учасників освітнього процесу вважає, що їхні права у закладі не порушуються?</w:t>
      </w:r>
    </w:p>
    <w:p w14:paraId="0A7630A8" w14:textId="0A78E5E6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частка учасників освітнього процесу вважає, що їхні пропозиції враховуються під час прийняття управлінських рішень?</w:t>
      </w:r>
    </w:p>
    <w:p w14:paraId="733542F1" w14:textId="50B1EF07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керівництво сприяє участі громадського самоврядування у вирішенні запитань щодо діяльності закладу освіти?</w:t>
      </w:r>
    </w:p>
    <w:p w14:paraId="5D56144E" w14:textId="07B90A31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керівництво закладу освіти підтримує освітні та громадські ініціативи учасників освітнього процесу, які спрямовані на сталий розвиток закладу. Чи м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ають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 культурні, спортивні екологічні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заходи?</w:t>
      </w:r>
    </w:p>
    <w:p w14:paraId="4A55DECF" w14:textId="074CDBB0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враховано потреби учасників освітнього процесу у режимі роботи</w:t>
      </w:r>
      <w:r w:rsidR="007768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B51894F" w14:textId="28124D24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забезпечує розклад навчальних програм рівномірне навчальне навантаження? Чи відповідає освітнім програмам?</w:t>
      </w:r>
    </w:p>
    <w:p w14:paraId="620D7AEE" w14:textId="104D9A4A" w:rsidR="00ED53AE" w:rsidRPr="00111AB7" w:rsidRDefault="00ED53AE" w:rsidP="00ED53A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можливість реалізувати індивідуальні освітні траєкторії?</w:t>
      </w:r>
    </w:p>
    <w:p w14:paraId="68621F84" w14:textId="77777777" w:rsidR="00CF1C67" w:rsidRPr="00111AB7" w:rsidRDefault="00CF1C67" w:rsidP="00CF1C6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175FF02F" w14:textId="77777777" w:rsidR="00CF1C67" w:rsidRDefault="00CF1C67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568DFDC2" w14:textId="77777777" w:rsidR="00CF1C67" w:rsidRDefault="00CF1C67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учнів, батьків,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04CEEA5" w14:textId="19CDC37E" w:rsidR="00CF1C67" w:rsidRPr="00AF2987" w:rsidRDefault="00CF1C67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Інтерв’ю з учасниками освітнього процесу (керівником, заступником керівника,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пр. психологом/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педагогом</w:t>
      </w:r>
      <w:r w:rsidR="00021520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представником уч</w:t>
      </w:r>
      <w:r w:rsidR="007768E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1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</w:t>
      </w:r>
      <w:r w:rsidRPr="00CA0BF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C704ACB" w14:textId="77777777" w:rsidR="00CF1C67" w:rsidRPr="00636FB9" w:rsidRDefault="00CF1C67" w:rsidP="00111AB7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</w:p>
    <w:p w14:paraId="04366457" w14:textId="5D543538" w:rsidR="00D666D2" w:rsidRPr="00D666D2" w:rsidRDefault="00D666D2" w:rsidP="00D666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6D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Вимога 4.5.</w:t>
      </w:r>
      <w:r w:rsidRPr="00D666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66D2">
        <w:rPr>
          <w:rFonts w:ascii="Times New Roman" w:eastAsia="Times New Roman" w:hAnsi="Times New Roman" w:cs="Times New Roman"/>
          <w:b/>
          <w:sz w:val="28"/>
          <w:szCs w:val="28"/>
        </w:rPr>
        <w:t>Формування та забезпечення реалізації політики академічної доброчесності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D666D2" w:rsidRPr="00D666D2" w14:paraId="74C0F4C9" w14:textId="77777777" w:rsidTr="00BB3317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B40073" w14:textId="1C688D32" w:rsidR="00D666D2" w:rsidRPr="00D666D2" w:rsidRDefault="00D666D2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t>4.5.1. Заклад освіти впроваджує політику академічної доброчесності;</w:t>
            </w:r>
          </w:p>
          <w:p w14:paraId="7A38EBF4" w14:textId="332BA1F2" w:rsidR="00D666D2" w:rsidRPr="00D666D2" w:rsidRDefault="00D666D2" w:rsidP="00BB3317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6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4.5.2. Керівник закладу освіти і його заступники сприяють формуванню в учасників освітнього процесу негативного ставлення до корупції.</w:t>
            </w:r>
          </w:p>
        </w:tc>
      </w:tr>
    </w:tbl>
    <w:p w14:paraId="0AB58233" w14:textId="77777777" w:rsidR="00D666D2" w:rsidRPr="00111AB7" w:rsidRDefault="00D666D2" w:rsidP="00D666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ЩО ОЦІН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ЮЄМО</w:t>
      </w:r>
      <w:r w:rsidRPr="00111A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1B620CB8" w14:textId="77777777" w:rsidR="00103B0D" w:rsidRPr="00111AB7" w:rsidRDefault="00D666D2" w:rsidP="00103B0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103B0D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мають місце у закладі заходи що сприяють формуванню у здобувачів освіти та педагогічних працівників академічної доброчесності?</w:t>
      </w:r>
    </w:p>
    <w:p w14:paraId="1B8EBBDF" w14:textId="7A94B278" w:rsidR="00103B0D" w:rsidRPr="00111AB7" w:rsidRDefault="00103B0D" w:rsidP="00103B0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частка педагогічних працівників та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здобувамчів</w:t>
      </w:r>
      <w:proofErr w:type="spellEnd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поінформовані щодо дотримання академічної доброчесності?</w:t>
      </w:r>
    </w:p>
    <w:p w14:paraId="4DCA295C" w14:textId="5FE176FF" w:rsidR="00103B0D" w:rsidRPr="00111AB7" w:rsidRDefault="00103B0D" w:rsidP="00103B0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65F1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проводяться у закладі заходи спрямовані на формування негативного ставлення до корупції?</w:t>
      </w:r>
    </w:p>
    <w:p w14:paraId="2DA06226" w14:textId="77777777" w:rsidR="00D666D2" w:rsidRPr="00111AB7" w:rsidRDefault="00D666D2" w:rsidP="00D666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Інструмент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14:paraId="7CE20559" w14:textId="77777777" w:rsidR="00D666D2" w:rsidRDefault="00D666D2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документації;</w:t>
      </w:r>
    </w:p>
    <w:p w14:paraId="4952E3CE" w14:textId="77777777" w:rsidR="000E7186" w:rsidRDefault="00D666D2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Анкетування учнів,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5929EB" w14:textId="63D3A44C" w:rsidR="00A46B63" w:rsidRPr="000E7186" w:rsidRDefault="00D666D2" w:rsidP="00560522">
      <w:pPr>
        <w:numPr>
          <w:ilvl w:val="0"/>
          <w:numId w:val="5"/>
        </w:numPr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71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Інтерв’ю з учасниками освітнього процесу (керівником, заступником керівника, представником учнівського самоврядування).</w:t>
      </w:r>
    </w:p>
    <w:p w14:paraId="3DB0B47D" w14:textId="77777777" w:rsidR="00870E90" w:rsidRPr="000E7186" w:rsidRDefault="00870E90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14:paraId="3F08F474" w14:textId="5FD1A5F6" w:rsidR="00EE3D72" w:rsidRPr="00456E74" w:rsidRDefault="00456E74" w:rsidP="000E71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E55BCD" w:rsidRPr="00456E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7B5422" w:rsidRPr="00456E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8D10CB" w:rsidRPr="00456E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Періодичність проведення та методи збору інформації </w:t>
      </w:r>
      <w:proofErr w:type="spellStart"/>
      <w:r w:rsidR="008D10CB" w:rsidRPr="00456E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самооцінювання</w:t>
      </w:r>
      <w:proofErr w:type="spellEnd"/>
    </w:p>
    <w:p w14:paraId="52BAB455" w14:textId="481C532C" w:rsidR="007B5422" w:rsidRDefault="006419AB" w:rsidP="00456E7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Механізми реалізації </w:t>
      </w:r>
      <w:proofErr w:type="spellStart"/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передбачають здійснення періодичного оцінювання компонентів 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напрямами оцінювання відповідальними посадовими особами і представник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ами громадських структур 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основі визначених методів збору інформації та відповідного інструментарію. Отримана інформація узагальнюється, відповідний компонент оцінюється, після чого зазначені матеріали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передаються адміністрації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прийняття відповідного управлінського рішення щод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о удосконалення якості освіти в</w:t>
      </w:r>
      <w:r w:rsidR="00C23CE6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</w:t>
      </w:r>
      <w:r w:rsidR="00456E74">
        <w:rPr>
          <w:rFonts w:ascii="Times New Roman" w:eastAsia="Times New Roman" w:hAnsi="Times New Roman" w:cs="Times New Roman"/>
          <w:sz w:val="28"/>
          <w:szCs w:val="28"/>
          <w:lang w:eastAsia="uk-UA"/>
        </w:rPr>
        <w:t>ладі.</w:t>
      </w:r>
    </w:p>
    <w:p w14:paraId="237576C6" w14:textId="06CFCB88" w:rsidR="00426B8F" w:rsidRDefault="002864ED" w:rsidP="00426B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64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Періодичність проведення.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Комплексне </w:t>
      </w:r>
      <w:proofErr w:type="spellStart"/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 у </w:t>
      </w:r>
      <w:r w:rsidR="00456E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 </w:t>
      </w:r>
      <w:r w:rsidR="000A4D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6B8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6E7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</w:t>
      </w:r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проведення </w:t>
      </w:r>
      <w:proofErr w:type="spellStart"/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</w:t>
      </w:r>
      <w:r w:rsidR="00456E7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 до проведення</w:t>
      </w:r>
      <w:r w:rsidR="00426B8F" w:rsidRPr="00614A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аудиту.</w:t>
      </w:r>
    </w:p>
    <w:p w14:paraId="6C5A60C5" w14:textId="242C325A" w:rsidR="00426B8F" w:rsidRDefault="00426B8F" w:rsidP="00426B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інші періоди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4D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проводиться за окремими напрямками діяльності закладу освіти (особлива увага зосереджується на напрямках, рівні оцінювання яких просідають).</w:t>
      </w:r>
    </w:p>
    <w:p w14:paraId="4E9475D2" w14:textId="6D4F34F6" w:rsidR="000A4D82" w:rsidRPr="00614AB5" w:rsidRDefault="000A4D82" w:rsidP="00426B8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Наказом керівника в межах навчального року деталізуються терміни проведення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визначаються робочі групи та призначаються відповідальні за напрями.</w:t>
      </w:r>
    </w:p>
    <w:p w14:paraId="5FA4FB3E" w14:textId="5D45EA2F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Відповідальні за оцінювання.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Ними є не тільки члени адміністрації закладу, а й представники ко</w:t>
      </w:r>
      <w:r w:rsidR="003D5DA8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лективу, представники батьківського та учнівського самоврядування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 </w:t>
      </w:r>
      <w:r w:rsidR="009E1DA9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Створено чотири робочих групи до складу яких увійшли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заступники директора, голо</w:t>
      </w:r>
      <w:r w:rsidR="009E1DA9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методичних комісій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практичний психолог, соціальний педагог, бібліотекар, медична 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сестра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19AB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батьківського самоврядування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19AB"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члени учнівського самоврядування. </w:t>
      </w:r>
    </w:p>
    <w:p w14:paraId="5747559C" w14:textId="77777777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Методи зб</w:t>
      </w:r>
      <w:r w:rsidR="006419AB"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ору інформації</w:t>
      </w: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. </w:t>
      </w:r>
    </w:p>
    <w:p w14:paraId="66AC2493" w14:textId="7FEFA73A" w:rsidR="006419AB" w:rsidRPr="00111AB7" w:rsidRDefault="006419AB" w:rsidP="00560522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Аналіз документів (</w:t>
      </w:r>
      <w:r w:rsidR="00EB4C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накази, 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плани роботи, звіти, протоколи засідань педагогічної ради, класні журнали тощо).</w:t>
      </w:r>
    </w:p>
    <w:p w14:paraId="7504129C" w14:textId="77777777" w:rsidR="006419AB" w:rsidRPr="00111AB7" w:rsidRDefault="006419AB" w:rsidP="00560522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Опитування:</w:t>
      </w:r>
    </w:p>
    <w:p w14:paraId="384AEA80" w14:textId="77777777" w:rsidR="006419AB" w:rsidRPr="00111AB7" w:rsidRDefault="006419AB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анкетування учасників освітнього процесу (педагогів, учнів, батьків);</w:t>
      </w:r>
    </w:p>
    <w:p w14:paraId="4DD40509" w14:textId="0AC91D36" w:rsidR="006419AB" w:rsidRPr="00111AB7" w:rsidRDefault="006419AB" w:rsidP="007876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інтерв’ю (з </w:t>
      </w:r>
      <w:r w:rsidR="00EB4C8D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керівником, заступником керівника, практичним психологом/соціальним педагогом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представника</w:t>
      </w:r>
      <w:r w:rsidR="0078763B">
        <w:rPr>
          <w:rFonts w:ascii="Times New Roman" w:eastAsia="Times New Roman" w:hAnsi="Times New Roman" w:cs="Times New Roman"/>
          <w:sz w:val="28"/>
          <w:szCs w:val="28"/>
          <w:lang w:eastAsia="uk-UA"/>
        </w:rPr>
        <w:t>ми уч</w:t>
      </w:r>
      <w:r w:rsidR="005219E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6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самоврядування);</w:t>
      </w:r>
    </w:p>
    <w:p w14:paraId="59D214BE" w14:textId="77777777" w:rsidR="006419AB" w:rsidRPr="00111AB7" w:rsidRDefault="006419AB" w:rsidP="00560522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Моніторинг:</w:t>
      </w:r>
    </w:p>
    <w:p w14:paraId="6B729B22" w14:textId="77777777" w:rsidR="006419AB" w:rsidRPr="00111AB7" w:rsidRDefault="006419AB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навчальних досягнень здобувачів освіти;</w:t>
      </w:r>
    </w:p>
    <w:p w14:paraId="26B64696" w14:textId="77777777" w:rsidR="006419AB" w:rsidRPr="00111AB7" w:rsidRDefault="006419AB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педагогічної діяльності (спостереження за проведенням навчальних занять, позакласною роботою тощо);</w:t>
      </w:r>
    </w:p>
    <w:p w14:paraId="39BEBD3D" w14:textId="05DA029A" w:rsidR="006419AB" w:rsidRPr="00111AB7" w:rsidRDefault="006419AB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спостереження за освітнім середовищем (санітарно-гігієнічні умови, стан забезпечення навчальних приміщень, безпека спортивних та ігрових майданчиків, робота їдальні та буфету тощо).</w:t>
      </w:r>
    </w:p>
    <w:p w14:paraId="656E9158" w14:textId="5C532227" w:rsidR="006419AB" w:rsidRPr="00111AB7" w:rsidRDefault="006419AB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Інструме</w:t>
      </w:r>
      <w:r w:rsidR="00EB4C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нтарій методів збору інформації (додається)</w:t>
      </w:r>
    </w:p>
    <w:p w14:paraId="14DAA9A2" w14:textId="77777777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Форми узагальнення інформації</w:t>
      </w:r>
      <w:r w:rsidRPr="00111A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інформації, яку має надати відповідальна особа після завершення процедури оцінювання, віднесено аналітичну довідку, письмовий звіт, усний звіт, доповідну записку, акт тощо.</w:t>
      </w:r>
    </w:p>
    <w:p w14:paraId="23AA5FDB" w14:textId="77777777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Рівень оцінювання.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Рівень оцінювання як обов’язковий елемент механізму передбачає визначення рівня оцінювання: перший (високий); другий (достатній); третій (вимагає покращення); четвертий (низький).</w:t>
      </w:r>
    </w:p>
    <w:tbl>
      <w:tblPr>
        <w:tblW w:w="0" w:type="auto"/>
        <w:shd w:val="clear" w:color="auto" w:fill="DEEAF6" w:themeFill="accent1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2268"/>
        <w:gridCol w:w="2410"/>
        <w:gridCol w:w="2115"/>
      </w:tblGrid>
      <w:tr w:rsidR="00111AB7" w:rsidRPr="00111AB7" w14:paraId="691FD89A" w14:textId="77777777" w:rsidTr="006264B2">
        <w:trPr>
          <w:trHeight w:val="418"/>
        </w:trPr>
        <w:tc>
          <w:tcPr>
            <w:tcW w:w="2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34F0F" w14:textId="2B63CA9B" w:rsidR="00321FC2" w:rsidRPr="00111AB7" w:rsidRDefault="00321FC2" w:rsidP="00626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B4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1,0 − 1,65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4CE9A9" w14:textId="77777777" w:rsidR="00321FC2" w:rsidRPr="00111AB7" w:rsidRDefault="00321FC2" w:rsidP="00626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1,66 − 2,65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ACD1DB" w14:textId="77777777" w:rsidR="00321FC2" w:rsidRPr="00111AB7" w:rsidRDefault="00321FC2" w:rsidP="00626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2,66 −3,60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FBBA1E" w14:textId="77777777" w:rsidR="00321FC2" w:rsidRPr="00111AB7" w:rsidRDefault="00321FC2" w:rsidP="006264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11A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3,61 − 4,0</w:t>
            </w:r>
          </w:p>
        </w:tc>
      </w:tr>
      <w:tr w:rsidR="00111AB7" w:rsidRPr="00111AB7" w14:paraId="3915D29F" w14:textId="77777777" w:rsidTr="006264B2">
        <w:trPr>
          <w:trHeight w:val="803"/>
        </w:trPr>
        <w:tc>
          <w:tcPr>
            <w:tcW w:w="282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C585A2" w14:textId="77777777" w:rsidR="00321FC2" w:rsidRPr="006264B2" w:rsidRDefault="00321FC2" w:rsidP="00EB4C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264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низький рівень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44ABB" w14:textId="77777777" w:rsidR="00321FC2" w:rsidRPr="006264B2" w:rsidRDefault="00321FC2" w:rsidP="00EB4C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264B2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рівень, що вимагає покращення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3A83A" w14:textId="77777777" w:rsidR="00321FC2" w:rsidRPr="006264B2" w:rsidRDefault="00321FC2" w:rsidP="00EB4C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264B2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достатній рівень</w:t>
            </w:r>
          </w:p>
        </w:tc>
        <w:tc>
          <w:tcPr>
            <w:tcW w:w="211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E966B3" w14:textId="77777777" w:rsidR="00321FC2" w:rsidRPr="006264B2" w:rsidRDefault="00321FC2" w:rsidP="00EB4C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264B2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високий рівень</w:t>
            </w:r>
          </w:p>
        </w:tc>
      </w:tr>
      <w:tr w:rsidR="00426B8F" w:rsidRPr="00111AB7" w14:paraId="23BF03C1" w14:textId="77777777" w:rsidTr="006264B2">
        <w:trPr>
          <w:trHeight w:val="1050"/>
        </w:trPr>
        <w:tc>
          <w:tcPr>
            <w:tcW w:w="28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BCF8B3" w14:textId="120189F2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(четвертий) 1 бал:</w:t>
            </w:r>
          </w:p>
          <w:p w14:paraId="265268E6" w14:textId="5E0E9BF6" w:rsidR="00426B8F" w:rsidRPr="00C8202A" w:rsidRDefault="00426B8F" w:rsidP="00C8202A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випадки не спостерігаються/норма законодавства не дотримується або до 25% при математичному обрахунку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27CA9B" w14:textId="77777777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(третій) 2 бали:</w:t>
            </w:r>
          </w:p>
          <w:p w14:paraId="49946583" w14:textId="6015C980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спостерігається у поодиноких випадках або від</w:t>
            </w:r>
          </w:p>
          <w:p w14:paraId="428F0E01" w14:textId="5D073E2F" w:rsidR="00426B8F" w:rsidRPr="00C8202A" w:rsidRDefault="00426B8F" w:rsidP="00426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820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26% до 50% при математичному обрахунку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2159B6" w14:textId="77777777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(другий) 3 бали:</w:t>
            </w:r>
          </w:p>
          <w:p w14:paraId="1D7B9720" w14:textId="3EE0235E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спостерігається у більшості випадків, описаних вербально, або</w:t>
            </w:r>
          </w:p>
          <w:p w14:paraId="05191D06" w14:textId="296171B4" w:rsidR="00426B8F" w:rsidRPr="00C8202A" w:rsidRDefault="00426B8F" w:rsidP="00426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820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51% – 75% при математичному обрахунку</w:t>
            </w:r>
          </w:p>
        </w:tc>
        <w:tc>
          <w:tcPr>
            <w:tcW w:w="21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A8132" w14:textId="77777777" w:rsidR="00426B8F" w:rsidRPr="00C8202A" w:rsidRDefault="00426B8F" w:rsidP="00426B8F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(перший) 4 бали:</w:t>
            </w:r>
          </w:p>
          <w:p w14:paraId="2F7B2ECC" w14:textId="093453B8" w:rsidR="00426B8F" w:rsidRPr="00C8202A" w:rsidRDefault="00426B8F" w:rsidP="00D25512">
            <w:pPr>
              <w:pStyle w:val="a3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C8202A">
              <w:rPr>
                <w:b/>
                <w:bCs/>
                <w:szCs w:val="28"/>
              </w:rPr>
              <w:t>у всіх випадках, описаних вербально, або у 76% – 100% при математичному обрахунку</w:t>
            </w:r>
          </w:p>
        </w:tc>
      </w:tr>
    </w:tbl>
    <w:p w14:paraId="35CB8041" w14:textId="5BCC8950" w:rsidR="00C23CE6" w:rsidRPr="00111AB7" w:rsidRDefault="00C23CE6" w:rsidP="00111A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1AB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Управлінське рішення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Управлінське рішення приймається на основі аналізу отриманої інформації у вигляді наказу, рішення педагогічної ради, ради закладу, розпорядження, вказівки, письмового доручення, припису, інструкції, резолюції тощо і спрямовано на вдосконалення якості освіти в </w:t>
      </w:r>
      <w:r w:rsidR="00D703A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r w:rsidRPr="00111A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041A13" w14:textId="24851AEB" w:rsidR="000125F1" w:rsidRPr="00560522" w:rsidRDefault="000125F1" w:rsidP="00111A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4195D9BF" w14:textId="77777777" w:rsidR="00A86EF4" w:rsidRPr="00111AB7" w:rsidRDefault="00A86EF4" w:rsidP="00111AB7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AB7">
        <w:rPr>
          <w:rFonts w:ascii="Times New Roman" w:hAnsi="Times New Roman" w:cs="Times New Roman"/>
          <w:sz w:val="28"/>
          <w:szCs w:val="28"/>
        </w:rPr>
        <w:t>ПОГОДЖЕНО</w:t>
      </w:r>
    </w:p>
    <w:p w14:paraId="2CCF4B4E" w14:textId="77777777" w:rsidR="00A86EF4" w:rsidRPr="00111AB7" w:rsidRDefault="00A86EF4" w:rsidP="00111AB7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AB7"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</w:p>
    <w:p w14:paraId="2788BDCA" w14:textId="77777777" w:rsidR="00A86EF4" w:rsidRPr="00111AB7" w:rsidRDefault="00A86EF4" w:rsidP="00111AB7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1AB7">
        <w:rPr>
          <w:rFonts w:ascii="Times New Roman" w:hAnsi="Times New Roman" w:cs="Times New Roman"/>
          <w:sz w:val="28"/>
          <w:szCs w:val="28"/>
        </w:rPr>
        <w:t>педагогічної ради</w:t>
      </w:r>
    </w:p>
    <w:p w14:paraId="2436558C" w14:textId="59CCB563" w:rsidR="004C438D" w:rsidRPr="00560522" w:rsidRDefault="00B12C19" w:rsidP="005605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15.09.2022 № 2</w:t>
      </w:r>
    </w:p>
    <w:sectPr w:rsidR="004C438D" w:rsidRPr="00560522" w:rsidSect="00452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B95"/>
    <w:multiLevelType w:val="multilevel"/>
    <w:tmpl w:val="4F2C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46FCD"/>
    <w:multiLevelType w:val="hybridMultilevel"/>
    <w:tmpl w:val="A2621CD4"/>
    <w:lvl w:ilvl="0" w:tplc="5E741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6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83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8B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8E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F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EA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F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ED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2C3E8F"/>
    <w:multiLevelType w:val="multilevel"/>
    <w:tmpl w:val="678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50182"/>
    <w:multiLevelType w:val="multilevel"/>
    <w:tmpl w:val="236E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E44BE"/>
    <w:multiLevelType w:val="multilevel"/>
    <w:tmpl w:val="D54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E762D"/>
    <w:multiLevelType w:val="multilevel"/>
    <w:tmpl w:val="CB2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727EA"/>
    <w:multiLevelType w:val="multilevel"/>
    <w:tmpl w:val="C7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D4E7A"/>
    <w:multiLevelType w:val="multilevel"/>
    <w:tmpl w:val="ACE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637D2"/>
    <w:multiLevelType w:val="multilevel"/>
    <w:tmpl w:val="7810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12BE1"/>
    <w:multiLevelType w:val="multilevel"/>
    <w:tmpl w:val="EF3A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6"/>
    <w:rsid w:val="0001177C"/>
    <w:rsid w:val="000118CF"/>
    <w:rsid w:val="000125F1"/>
    <w:rsid w:val="000130B2"/>
    <w:rsid w:val="00015E99"/>
    <w:rsid w:val="00021520"/>
    <w:rsid w:val="00022BCF"/>
    <w:rsid w:val="0006128B"/>
    <w:rsid w:val="0006500B"/>
    <w:rsid w:val="000661D3"/>
    <w:rsid w:val="00072EF5"/>
    <w:rsid w:val="00095A7B"/>
    <w:rsid w:val="000A4D82"/>
    <w:rsid w:val="000B058F"/>
    <w:rsid w:val="000B7392"/>
    <w:rsid w:val="000C41A3"/>
    <w:rsid w:val="000D181B"/>
    <w:rsid w:val="000E7186"/>
    <w:rsid w:val="00103B0D"/>
    <w:rsid w:val="00107BC7"/>
    <w:rsid w:val="00111AB7"/>
    <w:rsid w:val="001125C8"/>
    <w:rsid w:val="00112A65"/>
    <w:rsid w:val="001237BB"/>
    <w:rsid w:val="00134030"/>
    <w:rsid w:val="00163FBA"/>
    <w:rsid w:val="00185BF0"/>
    <w:rsid w:val="001D54DF"/>
    <w:rsid w:val="001D5BB6"/>
    <w:rsid w:val="001E6FCA"/>
    <w:rsid w:val="001F28A0"/>
    <w:rsid w:val="001F5412"/>
    <w:rsid w:val="0021385E"/>
    <w:rsid w:val="00241111"/>
    <w:rsid w:val="00257643"/>
    <w:rsid w:val="0027466A"/>
    <w:rsid w:val="00274F8B"/>
    <w:rsid w:val="002864ED"/>
    <w:rsid w:val="002A51EA"/>
    <w:rsid w:val="002A653E"/>
    <w:rsid w:val="002B5B7D"/>
    <w:rsid w:val="002E31B0"/>
    <w:rsid w:val="002E573B"/>
    <w:rsid w:val="003117A8"/>
    <w:rsid w:val="0032077D"/>
    <w:rsid w:val="00321FC2"/>
    <w:rsid w:val="00342EEC"/>
    <w:rsid w:val="00392F1E"/>
    <w:rsid w:val="003C3BAC"/>
    <w:rsid w:val="003C3C0A"/>
    <w:rsid w:val="003C520F"/>
    <w:rsid w:val="003D4AED"/>
    <w:rsid w:val="003D5DA8"/>
    <w:rsid w:val="003D6224"/>
    <w:rsid w:val="003F64CE"/>
    <w:rsid w:val="004054E2"/>
    <w:rsid w:val="0041283E"/>
    <w:rsid w:val="00426B8F"/>
    <w:rsid w:val="00431664"/>
    <w:rsid w:val="004379D0"/>
    <w:rsid w:val="00452CF3"/>
    <w:rsid w:val="00456E74"/>
    <w:rsid w:val="004B6209"/>
    <w:rsid w:val="004C438D"/>
    <w:rsid w:val="004E345F"/>
    <w:rsid w:val="005219ED"/>
    <w:rsid w:val="00532407"/>
    <w:rsid w:val="00536D88"/>
    <w:rsid w:val="00540E4D"/>
    <w:rsid w:val="00544093"/>
    <w:rsid w:val="005545BC"/>
    <w:rsid w:val="00560522"/>
    <w:rsid w:val="0057369A"/>
    <w:rsid w:val="00586CC7"/>
    <w:rsid w:val="0059637D"/>
    <w:rsid w:val="005C0386"/>
    <w:rsid w:val="005C6890"/>
    <w:rsid w:val="005F4387"/>
    <w:rsid w:val="00614AB5"/>
    <w:rsid w:val="006264B2"/>
    <w:rsid w:val="00636FB9"/>
    <w:rsid w:val="006419AB"/>
    <w:rsid w:val="00646022"/>
    <w:rsid w:val="00646E91"/>
    <w:rsid w:val="00682887"/>
    <w:rsid w:val="006A0431"/>
    <w:rsid w:val="006A5EC1"/>
    <w:rsid w:val="006A6FCA"/>
    <w:rsid w:val="006B4310"/>
    <w:rsid w:val="006D21D9"/>
    <w:rsid w:val="006E6112"/>
    <w:rsid w:val="00714560"/>
    <w:rsid w:val="00721AFD"/>
    <w:rsid w:val="00732695"/>
    <w:rsid w:val="00742B79"/>
    <w:rsid w:val="00763B43"/>
    <w:rsid w:val="007725D8"/>
    <w:rsid w:val="007768EE"/>
    <w:rsid w:val="0078763B"/>
    <w:rsid w:val="007B5422"/>
    <w:rsid w:val="00805979"/>
    <w:rsid w:val="00806316"/>
    <w:rsid w:val="00813DA3"/>
    <w:rsid w:val="00847835"/>
    <w:rsid w:val="00855781"/>
    <w:rsid w:val="0086473A"/>
    <w:rsid w:val="00870E90"/>
    <w:rsid w:val="00877F99"/>
    <w:rsid w:val="008B4174"/>
    <w:rsid w:val="008B58F4"/>
    <w:rsid w:val="008C47C1"/>
    <w:rsid w:val="008D10CB"/>
    <w:rsid w:val="00905A8C"/>
    <w:rsid w:val="0091208D"/>
    <w:rsid w:val="00931D90"/>
    <w:rsid w:val="0094468F"/>
    <w:rsid w:val="00974311"/>
    <w:rsid w:val="00974789"/>
    <w:rsid w:val="00983209"/>
    <w:rsid w:val="00983FCD"/>
    <w:rsid w:val="009950C6"/>
    <w:rsid w:val="009965F1"/>
    <w:rsid w:val="009B5FB1"/>
    <w:rsid w:val="009C7C2B"/>
    <w:rsid w:val="009D2BAC"/>
    <w:rsid w:val="009E1DA9"/>
    <w:rsid w:val="009E4459"/>
    <w:rsid w:val="009F0498"/>
    <w:rsid w:val="00A06DAE"/>
    <w:rsid w:val="00A42776"/>
    <w:rsid w:val="00A46B63"/>
    <w:rsid w:val="00A610F4"/>
    <w:rsid w:val="00A644AB"/>
    <w:rsid w:val="00A8091B"/>
    <w:rsid w:val="00A86EF4"/>
    <w:rsid w:val="00AC51BF"/>
    <w:rsid w:val="00AD0D3B"/>
    <w:rsid w:val="00AD4D5B"/>
    <w:rsid w:val="00AD745E"/>
    <w:rsid w:val="00AF2987"/>
    <w:rsid w:val="00B03722"/>
    <w:rsid w:val="00B12C19"/>
    <w:rsid w:val="00B16083"/>
    <w:rsid w:val="00B34CB9"/>
    <w:rsid w:val="00B3786E"/>
    <w:rsid w:val="00B50F43"/>
    <w:rsid w:val="00B51039"/>
    <w:rsid w:val="00B52528"/>
    <w:rsid w:val="00B60E4C"/>
    <w:rsid w:val="00B712DA"/>
    <w:rsid w:val="00B905DB"/>
    <w:rsid w:val="00B963F4"/>
    <w:rsid w:val="00BA3D97"/>
    <w:rsid w:val="00BB1EE9"/>
    <w:rsid w:val="00BD6FE5"/>
    <w:rsid w:val="00C04155"/>
    <w:rsid w:val="00C05270"/>
    <w:rsid w:val="00C132CC"/>
    <w:rsid w:val="00C23CE6"/>
    <w:rsid w:val="00C444D7"/>
    <w:rsid w:val="00C5370F"/>
    <w:rsid w:val="00C638CE"/>
    <w:rsid w:val="00C77BCA"/>
    <w:rsid w:val="00C8202A"/>
    <w:rsid w:val="00C83D9A"/>
    <w:rsid w:val="00C863A5"/>
    <w:rsid w:val="00CA0BFB"/>
    <w:rsid w:val="00CE371F"/>
    <w:rsid w:val="00CE3C9A"/>
    <w:rsid w:val="00CF1C67"/>
    <w:rsid w:val="00D1352E"/>
    <w:rsid w:val="00D1450B"/>
    <w:rsid w:val="00D224E8"/>
    <w:rsid w:val="00D25512"/>
    <w:rsid w:val="00D666D2"/>
    <w:rsid w:val="00D703A2"/>
    <w:rsid w:val="00D81510"/>
    <w:rsid w:val="00DB68CC"/>
    <w:rsid w:val="00DD3823"/>
    <w:rsid w:val="00DE2F7C"/>
    <w:rsid w:val="00DE320B"/>
    <w:rsid w:val="00DE7BDC"/>
    <w:rsid w:val="00DF3723"/>
    <w:rsid w:val="00DF5EB1"/>
    <w:rsid w:val="00E254BA"/>
    <w:rsid w:val="00E32B2F"/>
    <w:rsid w:val="00E51244"/>
    <w:rsid w:val="00E55BCD"/>
    <w:rsid w:val="00E5730B"/>
    <w:rsid w:val="00EA0799"/>
    <w:rsid w:val="00EA5FC6"/>
    <w:rsid w:val="00EB4C8D"/>
    <w:rsid w:val="00ED53AE"/>
    <w:rsid w:val="00EE2922"/>
    <w:rsid w:val="00EE3D72"/>
    <w:rsid w:val="00EF09C5"/>
    <w:rsid w:val="00EF487D"/>
    <w:rsid w:val="00EF53D1"/>
    <w:rsid w:val="00F04119"/>
    <w:rsid w:val="00F176F5"/>
    <w:rsid w:val="00F20A84"/>
    <w:rsid w:val="00F3562D"/>
    <w:rsid w:val="00F553D6"/>
    <w:rsid w:val="00F57F7D"/>
    <w:rsid w:val="00F926C9"/>
    <w:rsid w:val="00FB454F"/>
    <w:rsid w:val="00FC1E63"/>
    <w:rsid w:val="00FD0DD0"/>
    <w:rsid w:val="00FD107C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0A1"/>
  <w15:docId w15:val="{D711D53C-07E5-4DC9-9F45-EC812A83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23CE6"/>
    <w:rPr>
      <w:color w:val="0000FF"/>
      <w:u w:val="single"/>
    </w:rPr>
  </w:style>
  <w:style w:type="character" w:styleId="a5">
    <w:name w:val="Emphasis"/>
    <w:basedOn w:val="a0"/>
    <w:uiPriority w:val="20"/>
    <w:qFormat/>
    <w:rsid w:val="00C23CE6"/>
    <w:rPr>
      <w:i/>
      <w:iCs/>
    </w:rPr>
  </w:style>
  <w:style w:type="paragraph" w:styleId="a6">
    <w:name w:val="List Paragraph"/>
    <w:basedOn w:val="a"/>
    <w:uiPriority w:val="34"/>
    <w:qFormat/>
    <w:rsid w:val="00EE3D72"/>
    <w:pPr>
      <w:ind w:left="720"/>
      <w:contextualSpacing/>
    </w:pPr>
  </w:style>
  <w:style w:type="character" w:customStyle="1" w:styleId="apple-tab-span">
    <w:name w:val="apple-tab-span"/>
    <w:basedOn w:val="a0"/>
    <w:rsid w:val="002A51EA"/>
  </w:style>
  <w:style w:type="table" w:styleId="a7">
    <w:name w:val="Table Grid"/>
    <w:basedOn w:val="a1"/>
    <w:uiPriority w:val="39"/>
    <w:rsid w:val="00B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4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4093"/>
    <w:rPr>
      <w:rFonts w:ascii="Segoe UI" w:hAnsi="Segoe UI" w:cs="Segoe UI"/>
      <w:sz w:val="18"/>
      <w:szCs w:val="18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annotation subject"/>
    <w:basedOn w:val="ac"/>
    <w:next w:val="ac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e"/>
    <w:link w:val="ab"/>
    <w:uiPriority w:val="99"/>
    <w:semiHidden/>
    <w:rPr>
      <w:b/>
      <w:bCs/>
      <w:sz w:val="20"/>
      <w:szCs w:val="20"/>
    </w:rPr>
  </w:style>
  <w:style w:type="paragraph" w:styleId="ac">
    <w:name w:val="annotation text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c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6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2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9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3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6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syq743UAQUTbzQcHVYDW1ohF7bA==">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5236</Words>
  <Characters>29851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6</cp:revision>
  <cp:lastPrinted>2021-12-13T16:06:00Z</cp:lastPrinted>
  <dcterms:created xsi:type="dcterms:W3CDTF">2022-10-04T06:55:00Z</dcterms:created>
  <dcterms:modified xsi:type="dcterms:W3CDTF">2022-10-06T06:37:00Z</dcterms:modified>
</cp:coreProperties>
</file>